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763EE3F"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B81DB0" w:rsidRPr="00B81DB0">
        <w:rPr>
          <w:b/>
          <w:bCs/>
          <w:sz w:val="28"/>
          <w:lang w:eastAsia="zh-CN"/>
        </w:rPr>
        <w:t>2bis</w:t>
      </w:r>
      <w:r w:rsidR="00A01EA0">
        <w:rPr>
          <w:rFonts w:hint="eastAsia"/>
          <w:b/>
          <w:bCs/>
          <w:sz w:val="28"/>
          <w:lang w:eastAsia="zh-CN"/>
        </w:rPr>
        <w:t>-e</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3C7EC3" w:rsidRPr="00B0456F">
        <w:rPr>
          <w:b/>
          <w:bCs/>
          <w:sz w:val="28"/>
        </w:rPr>
        <w:t>R1</w:t>
      </w:r>
      <w:r w:rsidR="00687330" w:rsidRPr="00B0456F">
        <w:rPr>
          <w:b/>
          <w:bCs/>
          <w:sz w:val="28"/>
          <w:lang w:eastAsia="zh-CN"/>
        </w:rPr>
        <w:t>-</w:t>
      </w:r>
      <w:r w:rsidR="00A01EA0" w:rsidRPr="00B0456F">
        <w:rPr>
          <w:b/>
          <w:bCs/>
          <w:sz w:val="28"/>
          <w:lang w:eastAsia="zh-CN"/>
        </w:rPr>
        <w:t>230</w:t>
      </w:r>
      <w:r w:rsidR="0091019C" w:rsidRPr="00B0456F">
        <w:rPr>
          <w:rFonts w:hint="eastAsia"/>
          <w:b/>
          <w:bCs/>
          <w:sz w:val="28"/>
          <w:lang w:eastAsia="zh-CN"/>
        </w:rPr>
        <w:t>2612</w:t>
      </w:r>
    </w:p>
    <w:p w14:paraId="0C0F810D" w14:textId="0F29FC6B" w:rsidR="006F28E0" w:rsidRPr="001270B0" w:rsidRDefault="00B81DB0" w:rsidP="006F28E0">
      <w:pPr>
        <w:tabs>
          <w:tab w:val="center" w:pos="4536"/>
          <w:tab w:val="right" w:pos="9072"/>
        </w:tabs>
        <w:rPr>
          <w:b/>
          <w:bCs/>
          <w:sz w:val="28"/>
          <w:lang w:eastAsia="ja-JP"/>
        </w:rPr>
      </w:pPr>
      <w:r w:rsidRPr="001270B0">
        <w:rPr>
          <w:rFonts w:eastAsia="MS Mincho"/>
          <w:b/>
          <w:bCs/>
          <w:sz w:val="28"/>
          <w:lang w:eastAsia="ja-JP"/>
        </w:rPr>
        <w:t>e-meeting</w:t>
      </w:r>
      <w:r w:rsidR="005B2EFD" w:rsidRPr="001270B0">
        <w:rPr>
          <w:rFonts w:eastAsia="MS Mincho"/>
          <w:b/>
          <w:bCs/>
          <w:sz w:val="28"/>
          <w:lang w:eastAsia="ja-JP"/>
        </w:rPr>
        <w:t xml:space="preserve">, </w:t>
      </w:r>
      <w:r w:rsidR="00A01EA0" w:rsidRPr="001270B0">
        <w:rPr>
          <w:rFonts w:eastAsia="MS Mincho"/>
          <w:b/>
          <w:bCs/>
          <w:sz w:val="28"/>
          <w:lang w:eastAsia="ja-JP"/>
        </w:rPr>
        <w:t>April 17</w:t>
      </w:r>
      <w:r w:rsidR="00A01EA0" w:rsidRPr="001270B0">
        <w:rPr>
          <w:rFonts w:eastAsia="MS Mincho"/>
          <w:b/>
          <w:bCs/>
          <w:sz w:val="28"/>
          <w:vertAlign w:val="superscript"/>
          <w:lang w:eastAsia="ja-JP"/>
        </w:rPr>
        <w:t>th</w:t>
      </w:r>
      <w:r w:rsidR="00A01EA0" w:rsidRPr="001270B0">
        <w:rPr>
          <w:rFonts w:eastAsia="MS Mincho"/>
          <w:b/>
          <w:bCs/>
          <w:sz w:val="28"/>
          <w:lang w:eastAsia="ja-JP"/>
        </w:rPr>
        <w:t xml:space="preserve"> – April 26</w:t>
      </w:r>
      <w:r w:rsidR="00A01EA0" w:rsidRPr="001270B0">
        <w:rPr>
          <w:rFonts w:eastAsia="MS Mincho"/>
          <w:b/>
          <w:bCs/>
          <w:sz w:val="28"/>
          <w:vertAlign w:val="superscript"/>
          <w:lang w:eastAsia="ja-JP"/>
        </w:rPr>
        <w:t>th</w:t>
      </w:r>
      <w:r w:rsidR="00A01EA0" w:rsidRPr="001270B0">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7808C4" w:rsidRPr="00C81871">
        <w:rPr>
          <w:b/>
        </w:rPr>
        <w:t>6</w:t>
      </w:r>
      <w:r w:rsidR="00184537" w:rsidRPr="00C81871">
        <w:rPr>
          <w:b/>
        </w:rPr>
        <w:t>.1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54FA5B58" w:rsidR="00D23CE0" w:rsidRPr="00737C81" w:rsidRDefault="006107C1" w:rsidP="00C46F55">
      <w:r w:rsidRPr="00C81871">
        <w:t xml:space="preserve">To further expand the market for RedCap use cases with relatively low cost, low energy </w:t>
      </w:r>
      <w:r w:rsidR="00A01EA0" w:rsidRPr="00C81871">
        <w:t>consumption</w:t>
      </w:r>
      <w:r w:rsidRPr="00C81871">
        <w:t xml:space="preserve">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w:t>
      </w:r>
      <w:r w:rsidR="006D7720" w:rsidRPr="00737C81">
        <w:rPr>
          <w:szCs w:val="20"/>
          <w:lang w:eastAsia="zh-CN"/>
        </w:rPr>
        <w:t>l-</w:t>
      </w:r>
      <w:r w:rsidR="00D23CE0" w:rsidRPr="00737C81">
        <w:t>18</w:t>
      </w:r>
      <w:r w:rsidRPr="00737C81">
        <w:t>.</w:t>
      </w:r>
      <w:r w:rsidR="00D23CE0" w:rsidRPr="00737C81">
        <w:t xml:space="preserve"> </w:t>
      </w:r>
    </w:p>
    <w:p w14:paraId="32C4B94B" w14:textId="25F9C438" w:rsidR="00C46F55" w:rsidRPr="00737C81" w:rsidRDefault="00C46F55" w:rsidP="00C46F55">
      <w:pPr>
        <w:rPr>
          <w:lang w:eastAsia="zh-CN"/>
        </w:rPr>
      </w:pPr>
      <w:r w:rsidRPr="00737C81">
        <w:rPr>
          <w:lang w:eastAsia="zh-CN"/>
        </w:rPr>
        <w:t>According to the</w:t>
      </w:r>
      <w:r w:rsidR="00054E38">
        <w:rPr>
          <w:lang w:eastAsia="zh-CN"/>
        </w:rPr>
        <w:t xml:space="preserve"> </w:t>
      </w:r>
      <w:r w:rsidR="003E5452">
        <w:rPr>
          <w:rFonts w:hint="eastAsia"/>
          <w:lang w:eastAsia="zh-CN"/>
        </w:rPr>
        <w:t>lat</w:t>
      </w:r>
      <w:r w:rsidR="003E5452">
        <w:rPr>
          <w:lang w:eastAsia="zh-CN"/>
        </w:rPr>
        <w:t>e</w:t>
      </w:r>
      <w:r w:rsidR="003E5452">
        <w:rPr>
          <w:rFonts w:hint="eastAsia"/>
          <w:lang w:eastAsia="zh-CN"/>
        </w:rPr>
        <w:t>st</w:t>
      </w:r>
      <w:r w:rsidRPr="00737C81">
        <w:rPr>
          <w:lang w:eastAsia="zh-CN"/>
        </w:rPr>
        <w:t xml:space="preserve"> </w:t>
      </w:r>
      <w:r w:rsidR="006D7720" w:rsidRPr="00737C81">
        <w:rPr>
          <w:szCs w:val="20"/>
          <w:lang w:eastAsia="zh-CN"/>
        </w:rPr>
        <w:t>Rel-</w:t>
      </w:r>
      <w:r w:rsidR="006107C1" w:rsidRPr="00737C81">
        <w:rPr>
          <w:lang w:eastAsia="zh-CN"/>
        </w:rPr>
        <w:t>18</w:t>
      </w:r>
      <w:r w:rsidRPr="00737C81">
        <w:rPr>
          <w:lang w:eastAsia="zh-CN"/>
        </w:rPr>
        <w:t xml:space="preserve"> </w:t>
      </w:r>
      <w:r w:rsidR="006F28E0" w:rsidRPr="00737C81">
        <w:rPr>
          <w:lang w:eastAsia="zh-CN"/>
        </w:rPr>
        <w:t>RedCap W</w:t>
      </w:r>
      <w:r w:rsidRPr="00737C81">
        <w:rPr>
          <w:lang w:eastAsia="zh-CN"/>
        </w:rPr>
        <w:t xml:space="preserve">ID </w:t>
      </w:r>
      <w:r w:rsidRPr="00B0456F">
        <w:rPr>
          <w:lang w:eastAsia="zh-CN"/>
        </w:rPr>
        <w:t>[1]</w:t>
      </w:r>
      <w:r w:rsidRPr="00737C81">
        <w:rPr>
          <w:lang w:eastAsia="zh-CN"/>
        </w:rPr>
        <w:t xml:space="preserve">, </w:t>
      </w:r>
      <w:r w:rsidR="006107C1" w:rsidRPr="00737C81">
        <w:rPr>
          <w:lang w:eastAsia="zh-CN"/>
        </w:rPr>
        <w:t xml:space="preserve">at least the following </w:t>
      </w:r>
      <w:r w:rsidR="006F28E0" w:rsidRPr="00737C81">
        <w:rPr>
          <w:lang w:eastAsia="zh-CN"/>
        </w:rPr>
        <w:t>objectives</w:t>
      </w:r>
      <w:r w:rsidR="006107C1" w:rsidRPr="00737C81">
        <w:rPr>
          <w:lang w:eastAsia="zh-CN"/>
        </w:rPr>
        <w:t xml:space="preserve"> </w:t>
      </w:r>
      <w:r w:rsidR="00D23CE0" w:rsidRPr="00737C81">
        <w:rPr>
          <w:lang w:eastAsia="zh-CN"/>
        </w:rPr>
        <w:t>should</w:t>
      </w:r>
      <w:r w:rsidR="006107C1" w:rsidRPr="00737C81">
        <w:rPr>
          <w:lang w:eastAsia="zh-CN"/>
        </w:rPr>
        <w:t xml:space="preserve"> be </w:t>
      </w:r>
      <w:r w:rsidR="006F28E0" w:rsidRPr="00737C81">
        <w:rPr>
          <w:lang w:eastAsia="zh-CN"/>
        </w:rPr>
        <w:t>specified</w:t>
      </w:r>
      <w:r w:rsidR="006107C1" w:rsidRPr="00737C81">
        <w:rPr>
          <w:lang w:eastAsia="zh-CN"/>
        </w:rPr>
        <w:t>.</w:t>
      </w:r>
    </w:p>
    <w:tbl>
      <w:tblPr>
        <w:tblStyle w:val="ad"/>
        <w:tblW w:w="9308" w:type="dxa"/>
        <w:tblLook w:val="04A0" w:firstRow="1" w:lastRow="0" w:firstColumn="1" w:lastColumn="0" w:noHBand="0" w:noVBand="1"/>
      </w:tblPr>
      <w:tblGrid>
        <w:gridCol w:w="9308"/>
      </w:tblGrid>
      <w:tr w:rsidR="00C46F55" w:rsidRPr="00737C81" w14:paraId="05AC60C1" w14:textId="77777777" w:rsidTr="001270B0">
        <w:trPr>
          <w:trHeight w:val="3703"/>
        </w:trPr>
        <w:tc>
          <w:tcPr>
            <w:tcW w:w="9308" w:type="dxa"/>
          </w:tcPr>
          <w:p w14:paraId="1338077D" w14:textId="77777777" w:rsidR="00A01EA0" w:rsidRPr="001270B0" w:rsidRDefault="00A01EA0" w:rsidP="001270B0">
            <w:pPr>
              <w:spacing w:after="40"/>
              <w:ind w:right="-99"/>
              <w:rPr>
                <w:b/>
                <w:bCs/>
                <w:i/>
                <w:sz w:val="20"/>
                <w:szCs w:val="20"/>
                <w:lang w:eastAsia="ja-JP"/>
              </w:rPr>
            </w:pPr>
            <w:r w:rsidRPr="001270B0">
              <w:rPr>
                <w:b/>
                <w:bCs/>
                <w:i/>
                <w:sz w:val="20"/>
                <w:szCs w:val="20"/>
                <w:lang w:eastAsia="ja-JP"/>
              </w:rPr>
              <w:t>Power saving/energy efficiency enhancements</w:t>
            </w:r>
          </w:p>
          <w:p w14:paraId="6783F982" w14:textId="77777777" w:rsidR="00A01EA0" w:rsidRPr="001270B0" w:rsidRDefault="00A01EA0" w:rsidP="001270B0">
            <w:pPr>
              <w:numPr>
                <w:ilvl w:val="0"/>
                <w:numId w:val="19"/>
              </w:numPr>
              <w:overflowPunct w:val="0"/>
              <w:snapToGrid/>
              <w:spacing w:after="40"/>
              <w:ind w:right="-99"/>
              <w:jc w:val="left"/>
              <w:textAlignment w:val="baseline"/>
              <w:rPr>
                <w:i/>
                <w:sz w:val="20"/>
                <w:szCs w:val="20"/>
                <w:lang w:eastAsia="ja-JP"/>
              </w:rPr>
            </w:pPr>
            <w:r w:rsidRPr="001270B0">
              <w:rPr>
                <w:i/>
                <w:sz w:val="20"/>
                <w:szCs w:val="20"/>
                <w:lang w:eastAsia="ja-JP"/>
              </w:rPr>
              <w:t>Enhanced eDRX in RRC_INACTIVE (&gt;10.24s) [RAN2, RAN3, RAN4]</w:t>
            </w:r>
          </w:p>
          <w:p w14:paraId="4D07EBC8" w14:textId="77777777" w:rsidR="00A01EA0" w:rsidRPr="001270B0" w:rsidRDefault="00A01EA0" w:rsidP="001270B0">
            <w:pPr>
              <w:numPr>
                <w:ilvl w:val="1"/>
                <w:numId w:val="19"/>
              </w:numPr>
              <w:overflowPunct w:val="0"/>
              <w:snapToGrid/>
              <w:spacing w:after="40"/>
              <w:ind w:right="-99"/>
              <w:jc w:val="left"/>
              <w:textAlignment w:val="baseline"/>
              <w:rPr>
                <w:i/>
                <w:sz w:val="20"/>
                <w:szCs w:val="20"/>
                <w:lang w:eastAsia="ja-JP"/>
              </w:rPr>
            </w:pPr>
            <w:r w:rsidRPr="001270B0">
              <w:rPr>
                <w:rFonts w:hint="eastAsia"/>
                <w:i/>
                <w:sz w:val="20"/>
                <w:szCs w:val="20"/>
                <w:lang w:eastAsia="ja-JP"/>
              </w:rPr>
              <w:t>Note that this objective requires SA2</w:t>
            </w:r>
            <w:r w:rsidRPr="001270B0">
              <w:rPr>
                <w:i/>
                <w:sz w:val="20"/>
                <w:szCs w:val="20"/>
                <w:lang w:eastAsia="ja-JP"/>
              </w:rPr>
              <w:t xml:space="preserve">, </w:t>
            </w:r>
            <w:r w:rsidRPr="001270B0">
              <w:rPr>
                <w:rFonts w:hint="eastAsia"/>
                <w:i/>
                <w:sz w:val="20"/>
                <w:szCs w:val="20"/>
                <w:lang w:eastAsia="ja-JP"/>
              </w:rPr>
              <w:t>CT1</w:t>
            </w:r>
            <w:r w:rsidRPr="001270B0">
              <w:rPr>
                <w:i/>
                <w:sz w:val="20"/>
                <w:szCs w:val="20"/>
                <w:lang w:eastAsia="ja-JP"/>
              </w:rPr>
              <w:t xml:space="preserve"> and CT4 </w:t>
            </w:r>
            <w:r w:rsidRPr="001270B0">
              <w:rPr>
                <w:rFonts w:hint="eastAsia"/>
                <w:i/>
                <w:sz w:val="20"/>
                <w:szCs w:val="20"/>
                <w:lang w:eastAsia="ja-JP"/>
              </w:rPr>
              <w:t>involvement</w:t>
            </w:r>
          </w:p>
          <w:p w14:paraId="43ED45A7" w14:textId="77777777" w:rsidR="00A01EA0" w:rsidRPr="001270B0" w:rsidRDefault="00A01EA0" w:rsidP="001270B0">
            <w:pPr>
              <w:spacing w:after="40"/>
              <w:ind w:right="-99"/>
              <w:rPr>
                <w:b/>
                <w:bCs/>
                <w:i/>
                <w:sz w:val="20"/>
                <w:szCs w:val="20"/>
                <w:lang w:eastAsia="ja-JP"/>
              </w:rPr>
            </w:pPr>
            <w:r w:rsidRPr="001270B0">
              <w:rPr>
                <w:b/>
                <w:bCs/>
                <w:i/>
                <w:sz w:val="20"/>
                <w:szCs w:val="20"/>
                <w:lang w:eastAsia="ja-JP"/>
              </w:rPr>
              <w:t>Complexity/cost reduction</w:t>
            </w:r>
          </w:p>
          <w:p w14:paraId="0095E406" w14:textId="77777777" w:rsidR="00A01EA0" w:rsidRPr="001270B0" w:rsidRDefault="00A01EA0" w:rsidP="001270B0">
            <w:pPr>
              <w:numPr>
                <w:ilvl w:val="0"/>
                <w:numId w:val="20"/>
              </w:numPr>
              <w:overflowPunct w:val="0"/>
              <w:snapToGrid/>
              <w:spacing w:after="40"/>
              <w:ind w:right="-99"/>
              <w:jc w:val="left"/>
              <w:textAlignment w:val="baseline"/>
              <w:rPr>
                <w:i/>
                <w:sz w:val="20"/>
                <w:szCs w:val="20"/>
                <w:lang w:eastAsia="ja-JP"/>
              </w:rPr>
            </w:pPr>
            <w:r w:rsidRPr="001270B0">
              <w:rPr>
                <w:i/>
                <w:sz w:val="20"/>
                <w:szCs w:val="20"/>
                <w:lang w:eastAsia="ja-JP"/>
              </w:rPr>
              <w:t>Further reduced UE complexity in FR1 [RAN1, RAN2, RAN4]</w:t>
            </w:r>
          </w:p>
          <w:p w14:paraId="1159712E" w14:textId="77777777" w:rsidR="00A01EA0" w:rsidRPr="001270B0" w:rsidRDefault="00A01EA0" w:rsidP="001270B0">
            <w:pPr>
              <w:pStyle w:val="B2"/>
              <w:numPr>
                <w:ilvl w:val="1"/>
                <w:numId w:val="19"/>
              </w:numPr>
              <w:overflowPunct w:val="0"/>
              <w:autoSpaceDE w:val="0"/>
              <w:autoSpaceDN w:val="0"/>
              <w:adjustRightInd w:val="0"/>
              <w:spacing w:after="40"/>
              <w:textAlignment w:val="baseline"/>
              <w:rPr>
                <w:i/>
                <w:lang w:val="en-US"/>
              </w:rPr>
            </w:pPr>
            <w:r w:rsidRPr="001270B0">
              <w:rPr>
                <w:i/>
                <w:lang w:val="en-US"/>
              </w:rPr>
              <w:t>UE BB bandwidth reduction</w:t>
            </w:r>
          </w:p>
          <w:p w14:paraId="2F57B1A1" w14:textId="77777777" w:rsidR="00A01EA0" w:rsidRPr="001270B0" w:rsidRDefault="00A01EA0" w:rsidP="001270B0">
            <w:pPr>
              <w:pStyle w:val="B2"/>
              <w:numPr>
                <w:ilvl w:val="2"/>
                <w:numId w:val="19"/>
              </w:numPr>
              <w:overflowPunct w:val="0"/>
              <w:autoSpaceDE w:val="0"/>
              <w:autoSpaceDN w:val="0"/>
              <w:adjustRightInd w:val="0"/>
              <w:spacing w:after="40"/>
              <w:textAlignment w:val="baseline"/>
              <w:rPr>
                <w:i/>
                <w:lang w:val="en-US"/>
              </w:rPr>
            </w:pPr>
            <w:r w:rsidRPr="001270B0">
              <w:rPr>
                <w:i/>
                <w:lang w:val="en-US"/>
              </w:rPr>
              <w:t>5 MHz BB bandwidth only for PDSCH (for both unicast and broadcast) and PUSCH, with 20 MHz RF bandwidth for UL and DL</w:t>
            </w:r>
          </w:p>
          <w:p w14:paraId="52462A24" w14:textId="77777777" w:rsidR="00A01EA0" w:rsidRPr="001270B0" w:rsidRDefault="00A01EA0" w:rsidP="001270B0">
            <w:pPr>
              <w:pStyle w:val="B2"/>
              <w:numPr>
                <w:ilvl w:val="2"/>
                <w:numId w:val="19"/>
              </w:numPr>
              <w:overflowPunct w:val="0"/>
              <w:autoSpaceDE w:val="0"/>
              <w:autoSpaceDN w:val="0"/>
              <w:adjustRightInd w:val="0"/>
              <w:spacing w:after="40"/>
              <w:textAlignment w:val="baseline"/>
              <w:rPr>
                <w:i/>
                <w:lang w:val="en-US"/>
              </w:rPr>
            </w:pPr>
            <w:r w:rsidRPr="001270B0">
              <w:rPr>
                <w:i/>
                <w:lang w:val="en-US"/>
              </w:rPr>
              <w:t>The other physical channels and signals are still allowed to use a BWP up to the 20 MHz maximum UE RF+BB bandwidth.</w:t>
            </w:r>
          </w:p>
          <w:p w14:paraId="68CB958F" w14:textId="77777777" w:rsidR="00A01EA0" w:rsidRPr="001270B0" w:rsidRDefault="00A01EA0" w:rsidP="001270B0">
            <w:pPr>
              <w:numPr>
                <w:ilvl w:val="2"/>
                <w:numId w:val="19"/>
              </w:numPr>
              <w:overflowPunct w:val="0"/>
              <w:snapToGrid/>
              <w:spacing w:after="40"/>
              <w:ind w:right="-99"/>
              <w:jc w:val="left"/>
              <w:textAlignment w:val="baseline"/>
              <w:rPr>
                <w:i/>
                <w:sz w:val="20"/>
                <w:szCs w:val="20"/>
                <w:lang w:eastAsia="ja-JP"/>
              </w:rPr>
            </w:pPr>
            <w:r w:rsidRPr="001270B0">
              <w:rPr>
                <w:i/>
                <w:sz w:val="20"/>
                <w:szCs w:val="20"/>
                <w:lang w:eastAsia="ja-JP"/>
              </w:rPr>
              <w:t>Support additional separate early indication(s) [RAN1, RAN2]</w:t>
            </w:r>
          </w:p>
          <w:p w14:paraId="65357573" w14:textId="77777777" w:rsidR="00A01EA0" w:rsidRPr="001270B0" w:rsidRDefault="00A01EA0" w:rsidP="001270B0">
            <w:pPr>
              <w:numPr>
                <w:ilvl w:val="1"/>
                <w:numId w:val="19"/>
              </w:numPr>
              <w:overflowPunct w:val="0"/>
              <w:snapToGrid/>
              <w:spacing w:after="40"/>
              <w:ind w:right="-99"/>
              <w:jc w:val="left"/>
              <w:textAlignment w:val="baseline"/>
              <w:rPr>
                <w:i/>
                <w:sz w:val="20"/>
                <w:szCs w:val="20"/>
                <w:lang w:eastAsia="ja-JP"/>
              </w:rPr>
            </w:pPr>
            <w:r w:rsidRPr="001270B0">
              <w:rPr>
                <w:i/>
                <w:sz w:val="20"/>
                <w:szCs w:val="20"/>
                <w:lang w:eastAsia="ja-JP"/>
              </w:rPr>
              <w:t>UE peak data rate reduction</w:t>
            </w:r>
          </w:p>
          <w:p w14:paraId="4EE7A933" w14:textId="77777777" w:rsidR="00A01EA0" w:rsidRPr="001270B0" w:rsidRDefault="00A01EA0" w:rsidP="001270B0">
            <w:pPr>
              <w:pStyle w:val="B2"/>
              <w:numPr>
                <w:ilvl w:val="2"/>
                <w:numId w:val="19"/>
              </w:numPr>
              <w:overflowPunct w:val="0"/>
              <w:autoSpaceDE w:val="0"/>
              <w:autoSpaceDN w:val="0"/>
              <w:adjustRightInd w:val="0"/>
              <w:spacing w:after="40"/>
              <w:textAlignment w:val="baseline"/>
              <w:rPr>
                <w:i/>
                <w:lang w:val="en-US"/>
              </w:rPr>
            </w:pPr>
            <w:r w:rsidRPr="001270B0">
              <w:rPr>
                <w:i/>
                <w:lang w:val="en-US"/>
              </w:rPr>
              <w:t>Relaxation of the constraint (</w:t>
            </w:r>
            <w:r w:rsidRPr="001270B0">
              <w:rPr>
                <w:i/>
                <w:iCs/>
                <w:lang w:val="en-US"/>
              </w:rPr>
              <w:t>v</w:t>
            </w:r>
            <w:r w:rsidRPr="001270B0">
              <w:rPr>
                <w:i/>
                <w:iCs/>
                <w:vertAlign w:val="subscript"/>
                <w:lang w:val="en-US"/>
              </w:rPr>
              <w:t>Layers</w:t>
            </w:r>
            <w:r w:rsidRPr="001270B0">
              <w:rPr>
                <w:i/>
                <w:lang w:val="en-US"/>
              </w:rPr>
              <w:t>·</w:t>
            </w:r>
            <w:r w:rsidRPr="001270B0">
              <w:rPr>
                <w:i/>
                <w:iCs/>
                <w:lang w:val="en-US"/>
              </w:rPr>
              <w:t>Q</w:t>
            </w:r>
            <w:r w:rsidRPr="001270B0">
              <w:rPr>
                <w:i/>
                <w:iCs/>
                <w:vertAlign w:val="subscript"/>
                <w:lang w:val="en-US"/>
              </w:rPr>
              <w:t>m</w:t>
            </w:r>
            <w:r w:rsidRPr="001270B0">
              <w:rPr>
                <w:i/>
                <w:lang w:val="en-US"/>
              </w:rPr>
              <w:t>·</w:t>
            </w:r>
            <w:r w:rsidRPr="001270B0">
              <w:rPr>
                <w:i/>
                <w:iCs/>
                <w:lang w:val="en-US"/>
              </w:rPr>
              <w:t>f</w:t>
            </w:r>
            <w:r w:rsidRPr="001270B0">
              <w:rPr>
                <w:i/>
                <w:lang w:val="en-US"/>
              </w:rPr>
              <w:t xml:space="preserve"> ≥ 4) for peak data rate reduction</w:t>
            </w:r>
          </w:p>
          <w:p w14:paraId="2852DD00" w14:textId="77777777" w:rsidR="00A01EA0" w:rsidRPr="001270B0" w:rsidRDefault="00A01EA0" w:rsidP="001270B0">
            <w:pPr>
              <w:pStyle w:val="B2"/>
              <w:numPr>
                <w:ilvl w:val="2"/>
                <w:numId w:val="19"/>
              </w:numPr>
              <w:overflowPunct w:val="0"/>
              <w:autoSpaceDE w:val="0"/>
              <w:autoSpaceDN w:val="0"/>
              <w:adjustRightInd w:val="0"/>
              <w:spacing w:after="40"/>
              <w:textAlignment w:val="baseline"/>
              <w:rPr>
                <w:i/>
                <w:lang w:val="en-US"/>
              </w:rPr>
            </w:pPr>
            <w:r w:rsidRPr="001270B0">
              <w:rPr>
                <w:i/>
                <w:lang w:val="en-US"/>
              </w:rPr>
              <w:t>The relaxed constraint is, e.g., 1 (instead of 4).</w:t>
            </w:r>
          </w:p>
          <w:p w14:paraId="0DF509D1" w14:textId="77777777" w:rsidR="00A01EA0" w:rsidRPr="001270B0" w:rsidRDefault="00A01EA0" w:rsidP="001270B0">
            <w:pPr>
              <w:pStyle w:val="B2"/>
              <w:numPr>
                <w:ilvl w:val="2"/>
                <w:numId w:val="19"/>
              </w:numPr>
              <w:overflowPunct w:val="0"/>
              <w:autoSpaceDE w:val="0"/>
              <w:autoSpaceDN w:val="0"/>
              <w:adjustRightInd w:val="0"/>
              <w:spacing w:after="40"/>
              <w:textAlignment w:val="baseline"/>
              <w:rPr>
                <w:i/>
                <w:lang w:val="en-US"/>
              </w:rPr>
            </w:pPr>
            <w:r w:rsidRPr="001270B0">
              <w:rPr>
                <w:i/>
                <w:lang w:val="en-US"/>
              </w:rPr>
              <w:t>The parameters (</w:t>
            </w:r>
            <w:r w:rsidRPr="001270B0">
              <w:rPr>
                <w:i/>
                <w:iCs/>
                <w:lang w:val="en-US"/>
              </w:rPr>
              <w:t>v</w:t>
            </w:r>
            <w:r w:rsidRPr="001270B0">
              <w:rPr>
                <w:i/>
                <w:iCs/>
                <w:vertAlign w:val="subscript"/>
                <w:lang w:val="en-US"/>
              </w:rPr>
              <w:t>Layers</w:t>
            </w:r>
            <w:r w:rsidRPr="001270B0">
              <w:rPr>
                <w:i/>
                <w:lang w:val="en-US"/>
              </w:rPr>
              <w:t xml:space="preserve">, </w:t>
            </w:r>
            <w:r w:rsidRPr="001270B0">
              <w:rPr>
                <w:i/>
                <w:iCs/>
                <w:lang w:val="en-US"/>
              </w:rPr>
              <w:t>Q</w:t>
            </w:r>
            <w:r w:rsidRPr="001270B0">
              <w:rPr>
                <w:i/>
                <w:iCs/>
                <w:vertAlign w:val="subscript"/>
                <w:lang w:val="en-US"/>
              </w:rPr>
              <w:t>m</w:t>
            </w:r>
            <w:r w:rsidRPr="001270B0">
              <w:rPr>
                <w:i/>
                <w:lang w:val="en-US"/>
              </w:rPr>
              <w:t xml:space="preserve">, </w:t>
            </w:r>
            <w:r w:rsidRPr="001270B0">
              <w:rPr>
                <w:i/>
                <w:iCs/>
                <w:lang w:val="en-US"/>
              </w:rPr>
              <w:t>f</w:t>
            </w:r>
            <w:r w:rsidRPr="001270B0">
              <w:rPr>
                <w:i/>
                <w:lang w:val="en-US"/>
              </w:rPr>
              <w:t>) can be as in Rel-17 RedCap.</w:t>
            </w:r>
          </w:p>
          <w:p w14:paraId="0C864EFA" w14:textId="77777777" w:rsidR="00A01EA0" w:rsidRPr="001270B0" w:rsidRDefault="00A01EA0" w:rsidP="001270B0">
            <w:pPr>
              <w:pStyle w:val="B1"/>
              <w:numPr>
                <w:ilvl w:val="1"/>
                <w:numId w:val="19"/>
              </w:numPr>
              <w:overflowPunct w:val="0"/>
              <w:autoSpaceDE w:val="0"/>
              <w:autoSpaceDN w:val="0"/>
              <w:adjustRightInd w:val="0"/>
              <w:spacing w:after="40"/>
              <w:textAlignment w:val="baseline"/>
              <w:rPr>
                <w:i/>
                <w:lang w:val="en-US" w:eastAsia="ja-JP"/>
              </w:rPr>
            </w:pPr>
            <w:r w:rsidRPr="001270B0">
              <w:rPr>
                <w:i/>
                <w:lang w:val="en-US" w:eastAsia="ja-JP"/>
              </w:rPr>
              <w:t>Both 15 kHz SCS and 30 kHz SCS are supported.</w:t>
            </w:r>
          </w:p>
          <w:p w14:paraId="17907B34" w14:textId="77777777" w:rsidR="00A01EA0" w:rsidRPr="001270B0" w:rsidRDefault="00A01EA0" w:rsidP="001270B0">
            <w:pPr>
              <w:pStyle w:val="B1"/>
              <w:numPr>
                <w:ilvl w:val="1"/>
                <w:numId w:val="19"/>
              </w:numPr>
              <w:overflowPunct w:val="0"/>
              <w:autoSpaceDE w:val="0"/>
              <w:autoSpaceDN w:val="0"/>
              <w:adjustRightInd w:val="0"/>
              <w:spacing w:after="40"/>
              <w:textAlignment w:val="baseline"/>
              <w:rPr>
                <w:i/>
                <w:lang w:val="en-US" w:eastAsia="ja-JP"/>
              </w:rPr>
            </w:pPr>
            <w:r w:rsidRPr="001270B0">
              <w:rPr>
                <w:i/>
                <w:lang w:val="en-US" w:eastAsia="ja-JP"/>
              </w:rPr>
              <w:t>Aim to define at most one Rel-18 RedCap UE type for further UE complexity reduction.</w:t>
            </w:r>
          </w:p>
          <w:p w14:paraId="3B675172" w14:textId="562BE8D5" w:rsidR="00C46F55" w:rsidRPr="00737C81" w:rsidRDefault="00A01EA0" w:rsidP="001270B0">
            <w:pPr>
              <w:numPr>
                <w:ilvl w:val="1"/>
                <w:numId w:val="19"/>
              </w:numPr>
              <w:overflowPunct w:val="0"/>
              <w:snapToGrid/>
              <w:spacing w:after="40"/>
              <w:ind w:right="-99"/>
              <w:jc w:val="left"/>
              <w:textAlignment w:val="baseline"/>
              <w:rPr>
                <w:sz w:val="20"/>
                <w:szCs w:val="20"/>
                <w:lang w:val="en-GB" w:eastAsia="ja-JP"/>
              </w:rPr>
            </w:pPr>
            <w:r w:rsidRPr="001270B0">
              <w:rPr>
                <w:i/>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tc>
      </w:tr>
    </w:tbl>
    <w:p w14:paraId="0C697C3E" w14:textId="65073D36" w:rsidR="003E5452" w:rsidRDefault="001270B0" w:rsidP="00303E72">
      <w:pPr>
        <w:spacing w:beforeLines="50" w:before="120"/>
        <w:rPr>
          <w:lang w:eastAsia="zh-CN"/>
        </w:rPr>
      </w:pPr>
      <w:r>
        <w:rPr>
          <w:lang w:eastAsia="zh-CN"/>
        </w:rPr>
        <w:t>F</w:t>
      </w:r>
      <w:r w:rsidR="003E5452">
        <w:rPr>
          <w:lang w:eastAsia="zh-CN"/>
        </w:rPr>
        <w:t xml:space="preserve">or </w:t>
      </w:r>
      <w:r w:rsidR="003E5452" w:rsidRPr="003E5452">
        <w:rPr>
          <w:lang w:eastAsia="zh-CN"/>
        </w:rPr>
        <w:t>UE peak data rate reduction</w:t>
      </w:r>
      <w:r w:rsidR="003E5452">
        <w:rPr>
          <w:lang w:eastAsia="zh-CN"/>
        </w:rPr>
        <w:t>, it was agreed in RAN#99e that standalone PR1 is</w:t>
      </w:r>
      <w:r>
        <w:rPr>
          <w:lang w:eastAsia="zh-CN"/>
        </w:rPr>
        <w:t xml:space="preserve"> also</w:t>
      </w:r>
      <w:r w:rsidR="003E5452">
        <w:rPr>
          <w:lang w:eastAsia="zh-CN"/>
        </w:rPr>
        <w:t xml:space="preserve"> supported</w:t>
      </w:r>
      <w:r w:rsidRPr="00B0456F">
        <w:rPr>
          <w:lang w:eastAsia="zh-CN"/>
        </w:rPr>
        <w:t xml:space="preserve"> </w:t>
      </w:r>
      <w:r w:rsidR="0016318E" w:rsidRPr="00B0456F">
        <w:rPr>
          <w:lang w:eastAsia="zh-CN"/>
        </w:rPr>
        <w:t>[2][3]</w:t>
      </w:r>
      <w:r w:rsidR="003E5452">
        <w:rPr>
          <w:lang w:eastAsia="zh-CN"/>
        </w:rPr>
        <w:t>.</w:t>
      </w:r>
    </w:p>
    <w:tbl>
      <w:tblPr>
        <w:tblStyle w:val="ad"/>
        <w:tblW w:w="0" w:type="auto"/>
        <w:tblLook w:val="04A0" w:firstRow="1" w:lastRow="0" w:firstColumn="1" w:lastColumn="0" w:noHBand="0" w:noVBand="1"/>
      </w:tblPr>
      <w:tblGrid>
        <w:gridCol w:w="9307"/>
      </w:tblGrid>
      <w:tr w:rsidR="003E5452" w:rsidRPr="00060E84" w14:paraId="5621048C" w14:textId="77777777" w:rsidTr="001270B0">
        <w:tc>
          <w:tcPr>
            <w:tcW w:w="9307" w:type="dxa"/>
          </w:tcPr>
          <w:p w14:paraId="6A0802E4" w14:textId="77777777" w:rsidR="00060E84" w:rsidRPr="001270B0" w:rsidRDefault="00060E84" w:rsidP="001270B0">
            <w:pPr>
              <w:autoSpaceDE/>
              <w:autoSpaceDN/>
              <w:adjustRightInd/>
              <w:snapToGrid/>
              <w:spacing w:after="40"/>
              <w:rPr>
                <w:rFonts w:eastAsia="等线"/>
                <w:b/>
                <w:bCs/>
                <w:i/>
                <w:kern w:val="2"/>
                <w:sz w:val="20"/>
                <w:lang w:eastAsia="zh-CN"/>
              </w:rPr>
            </w:pPr>
            <w:r w:rsidRPr="001270B0">
              <w:rPr>
                <w:rFonts w:eastAsia="等线"/>
                <w:b/>
                <w:bCs/>
                <w:i/>
                <w:kern w:val="2"/>
                <w:sz w:val="20"/>
                <w:lang w:eastAsia="zh-CN"/>
              </w:rPr>
              <w:t>Rel-18 eRedCap UE capable of 20MHz + PR1 and Rel-18 eRedCap UE capable of BW3/PR3 + PR1 are designed/targeted to same peak data rate, i.e., 10Mbps</w:t>
            </w:r>
          </w:p>
          <w:p w14:paraId="5063DE83" w14:textId="77777777" w:rsidR="00060E84" w:rsidRPr="001270B0" w:rsidRDefault="00060E84" w:rsidP="001270B0">
            <w:pPr>
              <w:autoSpaceDE/>
              <w:autoSpaceDN/>
              <w:adjustRightInd/>
              <w:snapToGrid/>
              <w:spacing w:after="40"/>
              <w:rPr>
                <w:rFonts w:eastAsia="等线"/>
                <w:b/>
                <w:bCs/>
                <w:i/>
                <w:kern w:val="2"/>
                <w:sz w:val="20"/>
                <w:highlight w:val="green"/>
                <w:lang w:eastAsia="zh-CN"/>
              </w:rPr>
            </w:pPr>
          </w:p>
          <w:p w14:paraId="225C20D5" w14:textId="77777777" w:rsidR="00060E84" w:rsidRPr="001270B0" w:rsidRDefault="00060E84" w:rsidP="001270B0">
            <w:pPr>
              <w:autoSpaceDE/>
              <w:autoSpaceDN/>
              <w:adjustRightInd/>
              <w:snapToGrid/>
              <w:spacing w:after="40"/>
              <w:ind w:left="772" w:hangingChars="386" w:hanging="772"/>
              <w:rPr>
                <w:rFonts w:eastAsia="等线"/>
                <w:i/>
                <w:kern w:val="2"/>
                <w:sz w:val="20"/>
                <w:lang w:eastAsia="zh-CN"/>
              </w:rPr>
            </w:pPr>
            <w:r w:rsidRPr="001270B0">
              <w:rPr>
                <w:rFonts w:eastAsia="等线"/>
                <w:i/>
                <w:kern w:val="2"/>
                <w:sz w:val="20"/>
                <w:lang w:eastAsia="zh-CN"/>
              </w:rPr>
              <w:t>Note 1: Peak data rate of "Rel-18 eRedCap: UE capable of 20MHz + PR1" and "Rel-18 eRedCap: UE capable of BW3/PR3 + PR1" is same including unicast and broadcast respectively.</w:t>
            </w:r>
          </w:p>
          <w:p w14:paraId="43644BAB" w14:textId="77777777" w:rsidR="00060E84" w:rsidRPr="001270B0" w:rsidRDefault="00060E84" w:rsidP="001270B0">
            <w:pPr>
              <w:autoSpaceDE/>
              <w:autoSpaceDN/>
              <w:adjustRightInd/>
              <w:snapToGrid/>
              <w:spacing w:after="40"/>
              <w:ind w:left="772" w:hangingChars="386" w:hanging="772"/>
              <w:rPr>
                <w:rFonts w:eastAsia="等线"/>
                <w:i/>
                <w:kern w:val="2"/>
                <w:sz w:val="20"/>
                <w:lang w:eastAsia="zh-CN"/>
              </w:rPr>
            </w:pPr>
            <w:r w:rsidRPr="001270B0">
              <w:rPr>
                <w:rFonts w:eastAsia="等线"/>
                <w:i/>
                <w:kern w:val="2"/>
                <w:sz w:val="20"/>
                <w:lang w:eastAsia="zh-CN"/>
              </w:rPr>
              <w:t>Note 2: PRB processing capability of "Rel-18 eRedCap: UE capable of 20MHz + PR1" is not limited to "25 PRBs for 15 kHz SCS and 12 PRBs for 30 kHz SCS" and it corresponds to PRB size corresponding to 20 MHz.</w:t>
            </w:r>
          </w:p>
          <w:p w14:paraId="79B7B31D" w14:textId="77777777" w:rsidR="00060E84" w:rsidRPr="001270B0" w:rsidRDefault="00060E84" w:rsidP="001270B0">
            <w:pPr>
              <w:autoSpaceDE/>
              <w:autoSpaceDN/>
              <w:adjustRightInd/>
              <w:snapToGrid/>
              <w:spacing w:after="40"/>
              <w:ind w:left="772" w:hangingChars="386" w:hanging="772"/>
              <w:rPr>
                <w:rFonts w:eastAsia="等线"/>
                <w:i/>
                <w:kern w:val="2"/>
                <w:sz w:val="20"/>
                <w:lang w:eastAsia="zh-CN"/>
              </w:rPr>
            </w:pPr>
            <w:r w:rsidRPr="001270B0">
              <w:rPr>
                <w:rFonts w:eastAsia="等线"/>
                <w:i/>
                <w:kern w:val="2"/>
                <w:sz w:val="20"/>
                <w:lang w:eastAsia="zh-CN"/>
              </w:rPr>
              <w:t>Note 3: The only difference between "Rel-18 eRedCap: UE capable of 20MHz + PR1" and "Rel-18 eRedCap: UE capable of BW3/PR3 + PR1" is Note 2 and </w:t>
            </w:r>
            <w:r w:rsidRPr="00A01EA0">
              <w:rPr>
                <w:rFonts w:eastAsia="Microsoft YaHei UI"/>
                <w:b/>
                <w:bCs/>
                <w:i/>
                <w:iCs/>
                <w:color w:val="000000"/>
                <w:sz w:val="20"/>
                <w:lang w:eastAsia="zh-CN"/>
              </w:rPr>
              <w:t>v</w:t>
            </w:r>
            <w:r w:rsidRPr="00A01EA0">
              <w:rPr>
                <w:rFonts w:eastAsia="Microsoft YaHei UI"/>
                <w:b/>
                <w:bCs/>
                <w:i/>
                <w:iCs/>
                <w:color w:val="000000"/>
                <w:sz w:val="20"/>
                <w:vertAlign w:val="subscript"/>
                <w:lang w:eastAsia="zh-CN"/>
              </w:rPr>
              <w:t>Layers</w:t>
            </w:r>
            <w:r w:rsidRPr="001270B0">
              <w:rPr>
                <w:rFonts w:eastAsia="Microsoft YaHei UI"/>
                <w:b/>
                <w:bCs/>
                <w:i/>
                <w:color w:val="000000"/>
                <w:sz w:val="20"/>
                <w:lang w:eastAsia="zh-CN"/>
              </w:rPr>
              <w:t>·</w:t>
            </w:r>
            <w:r w:rsidRPr="00A01EA0">
              <w:rPr>
                <w:rFonts w:eastAsia="Microsoft YaHei UI"/>
                <w:b/>
                <w:bCs/>
                <w:i/>
                <w:iCs/>
                <w:color w:val="000000"/>
                <w:sz w:val="20"/>
                <w:lang w:eastAsia="zh-CN"/>
              </w:rPr>
              <w:t>Q</w:t>
            </w:r>
            <w:r w:rsidRPr="00A01EA0">
              <w:rPr>
                <w:rFonts w:eastAsia="Microsoft YaHei UI"/>
                <w:b/>
                <w:bCs/>
                <w:i/>
                <w:iCs/>
                <w:color w:val="000000"/>
                <w:sz w:val="20"/>
                <w:vertAlign w:val="subscript"/>
                <w:lang w:eastAsia="zh-CN"/>
              </w:rPr>
              <w:t>m</w:t>
            </w:r>
            <w:r w:rsidRPr="001270B0">
              <w:rPr>
                <w:rFonts w:eastAsia="Microsoft YaHei UI"/>
                <w:b/>
                <w:bCs/>
                <w:i/>
                <w:color w:val="000000"/>
                <w:sz w:val="20"/>
                <w:lang w:eastAsia="zh-CN"/>
              </w:rPr>
              <w:t>·</w:t>
            </w:r>
            <w:r w:rsidRPr="00A01EA0">
              <w:rPr>
                <w:rFonts w:eastAsia="Microsoft YaHei UI"/>
                <w:b/>
                <w:bCs/>
                <w:i/>
                <w:iCs/>
                <w:color w:val="000000"/>
                <w:sz w:val="20"/>
                <w:lang w:eastAsia="zh-CN"/>
              </w:rPr>
              <w:t>f</w:t>
            </w:r>
            <w:r w:rsidRPr="001270B0">
              <w:rPr>
                <w:rFonts w:eastAsia="Microsoft YaHei UI"/>
                <w:b/>
                <w:bCs/>
                <w:i/>
                <w:color w:val="000000"/>
                <w:sz w:val="20"/>
                <w:lang w:eastAsia="zh-CN"/>
              </w:rPr>
              <w:t> </w:t>
            </w:r>
            <w:r w:rsidRPr="001270B0">
              <w:rPr>
                <w:rFonts w:eastAsia="等线"/>
                <w:i/>
                <w:kern w:val="2"/>
                <w:sz w:val="20"/>
                <w:lang w:eastAsia="zh-CN"/>
              </w:rPr>
              <w:t>  in order to have the same peak rate.</w:t>
            </w:r>
          </w:p>
          <w:p w14:paraId="175F5121" w14:textId="77777777" w:rsidR="00060E84" w:rsidRPr="001270B0" w:rsidRDefault="00060E84" w:rsidP="001270B0">
            <w:pPr>
              <w:autoSpaceDE/>
              <w:autoSpaceDN/>
              <w:adjustRightInd/>
              <w:snapToGrid/>
              <w:spacing w:after="40"/>
              <w:rPr>
                <w:rFonts w:eastAsia="等线"/>
                <w:i/>
                <w:kern w:val="2"/>
                <w:sz w:val="20"/>
                <w:lang w:eastAsia="zh-CN"/>
              </w:rPr>
            </w:pPr>
            <w:r w:rsidRPr="001270B0">
              <w:rPr>
                <w:rFonts w:eastAsia="等线"/>
                <w:i/>
                <w:kern w:val="2"/>
                <w:sz w:val="20"/>
                <w:lang w:eastAsia="zh-CN"/>
              </w:rPr>
              <w:t>Note 4: The initial access procedure of Rel-18 eRedCap UE capable of 20MHz + PR1 is realized by following:</w:t>
            </w:r>
          </w:p>
          <w:p w14:paraId="662FE2E9" w14:textId="5DD57B38" w:rsidR="003E5452" w:rsidRPr="001270B0" w:rsidRDefault="00060E84" w:rsidP="001270B0">
            <w:pPr>
              <w:numPr>
                <w:ilvl w:val="0"/>
                <w:numId w:val="48"/>
              </w:numPr>
              <w:autoSpaceDE/>
              <w:autoSpaceDN/>
              <w:adjustRightInd/>
              <w:snapToGrid/>
              <w:spacing w:after="40" w:line="259" w:lineRule="auto"/>
              <w:contextualSpacing/>
              <w:jc w:val="left"/>
              <w:rPr>
                <w:rFonts w:eastAsia="等线"/>
                <w:sz w:val="20"/>
              </w:rPr>
            </w:pPr>
            <w:r w:rsidRPr="001270B0">
              <w:rPr>
                <w:rFonts w:eastAsia="等线"/>
                <w:i/>
                <w:sz w:val="20"/>
              </w:rPr>
              <w:t>Same as Rel-18 eRedCap UE capable of BW3/PR3 + PR1</w:t>
            </w:r>
          </w:p>
        </w:tc>
      </w:tr>
    </w:tbl>
    <w:p w14:paraId="231C376D" w14:textId="6D271CBC" w:rsidR="006107C1" w:rsidRPr="00C81871" w:rsidRDefault="005F14B1" w:rsidP="00303E72">
      <w:pPr>
        <w:spacing w:beforeLines="50" w:before="120"/>
        <w:rPr>
          <w:lang w:eastAsia="zh-CN"/>
        </w:rPr>
      </w:pPr>
      <w:r w:rsidRPr="00737C81">
        <w:rPr>
          <w:lang w:eastAsia="zh-CN"/>
        </w:rPr>
        <w:t xml:space="preserve">In this contribution, we </w:t>
      </w:r>
      <w:r w:rsidR="00303E72" w:rsidRPr="00737C81">
        <w:rPr>
          <w:lang w:eastAsia="zh-CN"/>
        </w:rPr>
        <w:t>share our views for</w:t>
      </w:r>
      <w:r w:rsidRPr="00737C81">
        <w:rPr>
          <w:lang w:eastAsia="zh-CN"/>
        </w:rPr>
        <w:t xml:space="preserve"> the</w:t>
      </w:r>
      <w:r w:rsidR="001270B0">
        <w:rPr>
          <w:lang w:eastAsia="zh-CN"/>
        </w:rPr>
        <w:t xml:space="preserve"> remaining issues</w:t>
      </w:r>
      <w:r w:rsidRPr="00737C81">
        <w:t xml:space="preserve"> </w:t>
      </w:r>
      <w:r w:rsidR="001270B0">
        <w:t xml:space="preserve">based </w:t>
      </w:r>
      <w:r w:rsidR="00B42CC3" w:rsidRPr="00737C81">
        <w:t>on the progres</w:t>
      </w:r>
      <w:r w:rsidR="00B42CC3" w:rsidRPr="00737C81">
        <w:rPr>
          <w:lang w:eastAsia="zh-CN"/>
        </w:rPr>
        <w:t>s of RAN1#</w:t>
      </w:r>
      <w:r w:rsidR="0016318E" w:rsidRPr="00737C81">
        <w:rPr>
          <w:lang w:eastAsia="zh-CN"/>
        </w:rPr>
        <w:t>11</w:t>
      </w:r>
      <w:r w:rsidR="0016318E">
        <w:rPr>
          <w:lang w:eastAsia="zh-CN"/>
        </w:rPr>
        <w:t>2</w:t>
      </w:r>
      <w:r w:rsidR="00A01EA0" w:rsidRPr="00B0456F">
        <w:rPr>
          <w:lang w:eastAsia="zh-CN"/>
        </w:rPr>
        <w:t>[4]</w:t>
      </w:r>
      <w:r w:rsidR="00A01EA0">
        <w:rPr>
          <w:lang w:eastAsia="zh-CN"/>
        </w:rPr>
        <w:t xml:space="preserve"> and RAN#99e</w:t>
      </w:r>
      <w:r w:rsidR="001270B0">
        <w:rPr>
          <w:lang w:eastAsia="zh-CN"/>
        </w:rPr>
        <w:t xml:space="preserve"> </w:t>
      </w:r>
      <w:r w:rsidR="001270B0" w:rsidRPr="00B0456F">
        <w:rPr>
          <w:lang w:eastAsia="zh-CN"/>
        </w:rPr>
        <w:t>[2][3]</w:t>
      </w:r>
      <w:r w:rsidR="006107C1" w:rsidRPr="00737C81">
        <w:rPr>
          <w:lang w:eastAsia="zh-CN"/>
        </w:rPr>
        <w:t>.</w:t>
      </w:r>
    </w:p>
    <w:p w14:paraId="12BB0CD4" w14:textId="2AD30467" w:rsidR="007628B3" w:rsidRPr="00C81871" w:rsidRDefault="000F385C" w:rsidP="00873FE0">
      <w:pPr>
        <w:pStyle w:val="1"/>
        <w:keepNext w:val="0"/>
      </w:pPr>
      <w:bookmarkStart w:id="2" w:name="OLE_LINK1"/>
      <w:bookmarkStart w:id="3" w:name="OLE_LINK2"/>
      <w:r w:rsidRPr="00C81871">
        <w:lastRenderedPageBreak/>
        <w:t>Complexity/cost reduction solutions</w:t>
      </w:r>
      <w:r w:rsidR="007C79EF" w:rsidRPr="00C81871">
        <w:rPr>
          <w:lang w:eastAsia="zh-CN"/>
        </w:rPr>
        <w:t xml:space="preserve"> </w:t>
      </w:r>
    </w:p>
    <w:p w14:paraId="4E8A29E6" w14:textId="481D2BC0" w:rsidR="006107C1" w:rsidRDefault="000F385C" w:rsidP="000F385C">
      <w:pPr>
        <w:pStyle w:val="20"/>
        <w:rPr>
          <w:lang w:eastAsia="zh-CN"/>
        </w:rPr>
      </w:pPr>
      <w:bookmarkStart w:id="4" w:name="OLE_LINK3"/>
      <w:bookmarkStart w:id="5" w:name="OLE_LINK4"/>
      <w:bookmarkEnd w:id="2"/>
      <w:bookmarkEnd w:id="3"/>
      <w:r w:rsidRPr="00C81871">
        <w:rPr>
          <w:lang w:eastAsia="zh-CN"/>
        </w:rPr>
        <w:t>UE BB bandwidth reduction</w:t>
      </w:r>
    </w:p>
    <w:p w14:paraId="6428B106" w14:textId="0875971B" w:rsidR="00DB7ABE" w:rsidRDefault="00DB7ABE" w:rsidP="00DB7ABE">
      <w:pPr>
        <w:pStyle w:val="3"/>
        <w:rPr>
          <w:rFonts w:eastAsia="MS Mincho"/>
          <w:szCs w:val="20"/>
          <w:lang w:eastAsia="ja-JP"/>
        </w:rPr>
      </w:pPr>
      <w:r>
        <w:rPr>
          <w:szCs w:val="20"/>
          <w:lang w:eastAsia="zh-CN"/>
        </w:rPr>
        <w:t>Initial separate BWP</w:t>
      </w:r>
      <w:r w:rsidR="005D3EF8">
        <w:rPr>
          <w:szCs w:val="20"/>
          <w:lang w:eastAsia="zh-CN"/>
        </w:rPr>
        <w:t xml:space="preserve"> </w:t>
      </w:r>
    </w:p>
    <w:p w14:paraId="5EA7A644" w14:textId="1C1543B8" w:rsidR="009A32D9" w:rsidRPr="001270B0" w:rsidRDefault="001960D4" w:rsidP="001270B0">
      <w:pPr>
        <w:spacing w:beforeLines="50" w:before="120"/>
        <w:rPr>
          <w:lang w:eastAsia="zh-CN"/>
        </w:rPr>
      </w:pPr>
      <w:r w:rsidRPr="001270B0">
        <w:rPr>
          <w:lang w:eastAsia="zh-CN"/>
        </w:rPr>
        <w:t>In the last</w:t>
      </w:r>
      <w:r w:rsidR="001270B0">
        <w:rPr>
          <w:lang w:eastAsia="zh-CN"/>
        </w:rPr>
        <w:t xml:space="preserve"> RAN1</w:t>
      </w:r>
      <w:r w:rsidRPr="001270B0">
        <w:rPr>
          <w:lang w:eastAsia="zh-CN"/>
        </w:rPr>
        <w:t xml:space="preserve"> meeting, </w:t>
      </w:r>
      <w:r w:rsidR="000876DB" w:rsidRPr="001270B0">
        <w:rPr>
          <w:lang w:eastAsia="zh-CN"/>
        </w:rPr>
        <w:t xml:space="preserve">it was concluded that there is no consensus to continue discussion on </w:t>
      </w:r>
      <w:r w:rsidR="001270B0">
        <w:rPr>
          <w:lang w:eastAsia="zh-CN"/>
        </w:rPr>
        <w:t xml:space="preserve">separate </w:t>
      </w:r>
      <w:r w:rsidR="001270B0">
        <w:rPr>
          <w:szCs w:val="20"/>
          <w:lang w:eastAsia="zh-CN"/>
        </w:rPr>
        <w:t>initial separate BWP</w:t>
      </w:r>
      <w:r w:rsidR="000876DB" w:rsidRPr="001270B0">
        <w:rPr>
          <w:lang w:eastAsia="zh-CN"/>
        </w:rPr>
        <w:t xml:space="preserve"> </w:t>
      </w:r>
      <w:r w:rsidR="002C150D" w:rsidRPr="00B0456F">
        <w:rPr>
          <w:lang w:eastAsia="zh-CN"/>
        </w:rPr>
        <w:t>[</w:t>
      </w:r>
      <w:r w:rsidR="00D4460E" w:rsidRPr="00B0456F">
        <w:rPr>
          <w:lang w:eastAsia="zh-CN"/>
        </w:rPr>
        <w:t>4</w:t>
      </w:r>
      <w:r w:rsidR="002C150D" w:rsidRPr="00B0456F">
        <w:rPr>
          <w:lang w:eastAsia="zh-CN"/>
        </w:rPr>
        <w:t>]</w:t>
      </w:r>
      <w:r w:rsidR="009A32D9" w:rsidRPr="001270B0">
        <w:rPr>
          <w:lang w:eastAsia="zh-CN"/>
        </w:rPr>
        <w:t xml:space="preserve">. </w:t>
      </w:r>
    </w:p>
    <w:tbl>
      <w:tblPr>
        <w:tblStyle w:val="ad"/>
        <w:tblW w:w="0" w:type="auto"/>
        <w:tblLook w:val="04A0" w:firstRow="1" w:lastRow="0" w:firstColumn="1" w:lastColumn="0" w:noHBand="0" w:noVBand="1"/>
      </w:tblPr>
      <w:tblGrid>
        <w:gridCol w:w="9307"/>
      </w:tblGrid>
      <w:tr w:rsidR="00DB7ABE" w14:paraId="52471655" w14:textId="77777777" w:rsidTr="009E61FB">
        <w:tc>
          <w:tcPr>
            <w:tcW w:w="9307" w:type="dxa"/>
          </w:tcPr>
          <w:p w14:paraId="4099382C" w14:textId="77777777" w:rsidR="000876DB" w:rsidRPr="001270B0" w:rsidRDefault="000876DB" w:rsidP="000876DB">
            <w:pPr>
              <w:spacing w:after="0"/>
              <w:jc w:val="left"/>
              <w:rPr>
                <w:rFonts w:eastAsia="等线"/>
                <w:i/>
                <w:sz w:val="20"/>
                <w:szCs w:val="20"/>
                <w:lang w:eastAsia="zh-CN"/>
              </w:rPr>
            </w:pPr>
            <w:r w:rsidRPr="001270B0">
              <w:rPr>
                <w:rFonts w:eastAsia="等线"/>
                <w:i/>
                <w:sz w:val="20"/>
                <w:szCs w:val="20"/>
                <w:lang w:eastAsia="zh-CN"/>
              </w:rPr>
              <w:t>Conclusion:</w:t>
            </w:r>
          </w:p>
          <w:p w14:paraId="2F5E5DF4" w14:textId="78DD2FBB" w:rsidR="00DB7ABE" w:rsidRDefault="000876DB" w:rsidP="001270B0">
            <w:pPr>
              <w:rPr>
                <w:rFonts w:eastAsia="MS Mincho"/>
                <w:lang w:val="en-GB" w:eastAsia="ja-JP"/>
              </w:rPr>
            </w:pPr>
            <w:r w:rsidRPr="001270B0">
              <w:rPr>
                <w:rFonts w:eastAsia="等线"/>
                <w:i/>
                <w:sz w:val="20"/>
                <w:szCs w:val="20"/>
                <w:lang w:eastAsia="zh-CN"/>
              </w:rPr>
              <w:t xml:space="preserve">There is no consensus to continue discussion on “whether </w:t>
            </w:r>
            <w:r w:rsidRPr="001270B0">
              <w:rPr>
                <w:i/>
                <w:sz w:val="20"/>
                <w:szCs w:val="20"/>
              </w:rPr>
              <w:t>additional separate initial DL/UL BWP specific to Rel-18 RedCap Ues is allowed to be configured by the SIB in the cell</w:t>
            </w:r>
            <w:r w:rsidRPr="001270B0">
              <w:rPr>
                <w:rFonts w:eastAsia="等线"/>
                <w:i/>
                <w:sz w:val="20"/>
                <w:szCs w:val="20"/>
                <w:lang w:eastAsia="zh-CN"/>
              </w:rPr>
              <w:t>”.</w:t>
            </w:r>
          </w:p>
        </w:tc>
      </w:tr>
    </w:tbl>
    <w:p w14:paraId="4F75867A" w14:textId="441AC2E9" w:rsidR="005832F9" w:rsidRPr="0091731C" w:rsidRDefault="001270B0" w:rsidP="005832F9">
      <w:pPr>
        <w:spacing w:beforeLines="50" w:before="120"/>
        <w:rPr>
          <w:b/>
          <w:i/>
          <w:lang w:eastAsia="zh-CN"/>
        </w:rPr>
      </w:pPr>
      <w:r>
        <w:rPr>
          <w:rFonts w:eastAsia="等线"/>
          <w:lang w:eastAsia="zh-CN"/>
        </w:rPr>
        <w:t>Based on the conclusion</w:t>
      </w:r>
      <w:r w:rsidR="000876DB" w:rsidRPr="001270B0">
        <w:rPr>
          <w:rFonts w:eastAsia="等线"/>
          <w:lang w:eastAsia="zh-CN"/>
        </w:rPr>
        <w:t>, RAN1 should not further discuss it</w:t>
      </w:r>
      <w:r w:rsidR="00064C35" w:rsidRPr="001270B0">
        <w:rPr>
          <w:rFonts w:eastAsia="等线"/>
          <w:lang w:eastAsia="zh-CN"/>
        </w:rPr>
        <w:t>,</w:t>
      </w:r>
      <w:r w:rsidR="000876DB" w:rsidRPr="001270B0">
        <w:rPr>
          <w:rFonts w:eastAsia="等线"/>
          <w:lang w:eastAsia="zh-CN"/>
        </w:rPr>
        <w:t xml:space="preserve"> </w:t>
      </w:r>
      <w:r w:rsidR="00064C35" w:rsidRPr="001270B0">
        <w:rPr>
          <w:rFonts w:eastAsia="等线"/>
          <w:lang w:eastAsia="zh-CN"/>
        </w:rPr>
        <w:t xml:space="preserve">unless RAN2 </w:t>
      </w:r>
      <w:r w:rsidR="00F07D6F">
        <w:rPr>
          <w:rFonts w:eastAsia="等线"/>
          <w:lang w:eastAsia="zh-CN"/>
        </w:rPr>
        <w:t>ask</w:t>
      </w:r>
      <w:r w:rsidR="00064C35" w:rsidRPr="001270B0">
        <w:rPr>
          <w:rFonts w:eastAsia="等线"/>
          <w:lang w:eastAsia="zh-CN"/>
        </w:rPr>
        <w:t>s RAN1’s input.</w:t>
      </w:r>
    </w:p>
    <w:p w14:paraId="2FC32E6D" w14:textId="209FE295" w:rsidR="005D3EF8" w:rsidRDefault="005D3EF8" w:rsidP="005D3EF8">
      <w:pPr>
        <w:rPr>
          <w:b/>
          <w:i/>
          <w:szCs w:val="20"/>
          <w:lang w:eastAsia="zh-CN"/>
        </w:rPr>
      </w:pPr>
    </w:p>
    <w:p w14:paraId="0599F376" w14:textId="77777777" w:rsidR="00504ED6" w:rsidRPr="00C81871" w:rsidRDefault="00504ED6" w:rsidP="00504ED6">
      <w:pPr>
        <w:pStyle w:val="3"/>
        <w:rPr>
          <w:lang w:eastAsia="zh-CN"/>
        </w:rPr>
      </w:pPr>
      <w:r w:rsidRPr="00064C35">
        <w:rPr>
          <w:lang w:eastAsia="zh-CN"/>
        </w:rPr>
        <w:t>Random access timeline</w:t>
      </w:r>
      <w:r w:rsidRPr="00064C35" w:rsidDel="00064C35">
        <w:rPr>
          <w:lang w:eastAsia="zh-CN"/>
        </w:rPr>
        <w:t xml:space="preserve"> </w:t>
      </w:r>
    </w:p>
    <w:p w14:paraId="7E1D9D47" w14:textId="77777777" w:rsidR="00504ED6" w:rsidRDefault="00504ED6" w:rsidP="00504ED6">
      <w:pPr>
        <w:rPr>
          <w:szCs w:val="20"/>
          <w:lang w:eastAsia="zh-CN"/>
        </w:rPr>
      </w:pPr>
      <w:r>
        <w:t xml:space="preserve">RAN1 has made the following agreement regarding the RAR bandwidth and Msg3 timeline </w:t>
      </w:r>
      <w:r>
        <w:rPr>
          <w:szCs w:val="20"/>
          <w:lang w:eastAsia="zh-CN"/>
        </w:rPr>
        <w:t xml:space="preserve">in the last </w:t>
      </w:r>
      <w:r w:rsidRPr="00737C81">
        <w:rPr>
          <w:szCs w:val="20"/>
          <w:lang w:eastAsia="zh-CN"/>
        </w:rPr>
        <w:t>meeting</w:t>
      </w:r>
      <w:r w:rsidRPr="00B0456F">
        <w:rPr>
          <w:lang w:eastAsia="zh-CN"/>
        </w:rPr>
        <w:t xml:space="preserve"> [4].</w:t>
      </w:r>
    </w:p>
    <w:tbl>
      <w:tblPr>
        <w:tblStyle w:val="ad"/>
        <w:tblW w:w="0" w:type="auto"/>
        <w:tblLook w:val="04A0" w:firstRow="1" w:lastRow="0" w:firstColumn="1" w:lastColumn="0" w:noHBand="0" w:noVBand="1"/>
      </w:tblPr>
      <w:tblGrid>
        <w:gridCol w:w="9307"/>
      </w:tblGrid>
      <w:tr w:rsidR="00504ED6" w14:paraId="42FF9B75" w14:textId="77777777" w:rsidTr="00504ED6">
        <w:tc>
          <w:tcPr>
            <w:tcW w:w="9307" w:type="dxa"/>
          </w:tcPr>
          <w:p w14:paraId="51279B76" w14:textId="77777777" w:rsidR="00504ED6" w:rsidRPr="00B479A2" w:rsidRDefault="00504ED6" w:rsidP="00504ED6">
            <w:pPr>
              <w:spacing w:after="0"/>
              <w:jc w:val="left"/>
              <w:rPr>
                <w:rFonts w:ascii="Times" w:hAnsi="Times"/>
                <w:i/>
                <w:sz w:val="20"/>
                <w:szCs w:val="24"/>
                <w:highlight w:val="green"/>
              </w:rPr>
            </w:pPr>
            <w:r w:rsidRPr="00B479A2">
              <w:rPr>
                <w:rFonts w:ascii="Times" w:hAnsi="Times"/>
                <w:i/>
                <w:sz w:val="20"/>
                <w:szCs w:val="24"/>
                <w:highlight w:val="green"/>
              </w:rPr>
              <w:t>Agreement:</w:t>
            </w:r>
          </w:p>
          <w:p w14:paraId="7783E2A5" w14:textId="77777777" w:rsidR="00504ED6" w:rsidRPr="00B479A2" w:rsidRDefault="00504ED6" w:rsidP="00504ED6">
            <w:pPr>
              <w:spacing w:after="0"/>
              <w:jc w:val="left"/>
              <w:rPr>
                <w:rFonts w:ascii="Times" w:hAnsi="Times"/>
                <w:i/>
                <w:sz w:val="20"/>
                <w:szCs w:val="24"/>
              </w:rPr>
            </w:pPr>
            <w:r w:rsidRPr="00B479A2">
              <w:rPr>
                <w:rFonts w:ascii="Times" w:hAnsi="Times"/>
                <w:i/>
                <w:sz w:val="20"/>
                <w:szCs w:val="24"/>
              </w:rPr>
              <w:t>For the earlier RAN1 agreement achieved in RAN1#111 as following,</w:t>
            </w:r>
          </w:p>
          <w:p w14:paraId="199AB98C" w14:textId="77777777" w:rsidR="00504ED6" w:rsidRPr="00B479A2" w:rsidRDefault="00504ED6" w:rsidP="00504ED6">
            <w:pPr>
              <w:spacing w:after="0"/>
              <w:jc w:val="left"/>
              <w:rPr>
                <w:rFonts w:ascii="Times" w:hAnsi="Times"/>
                <w:i/>
                <w:sz w:val="20"/>
                <w:szCs w:val="24"/>
              </w:rPr>
            </w:pPr>
            <w:r w:rsidRPr="00B479A2">
              <w:rPr>
                <w:rFonts w:ascii="Times" w:hAnsi="Times"/>
                <w:i/>
                <w:sz w:val="20"/>
                <w:szCs w:val="24"/>
              </w:rPr>
              <w:t>For UE BB bandwidth reduction, for RAR (PDSCH) to Rel-18 RedCap UEs, the</w:t>
            </w:r>
            <w:r w:rsidRPr="00B479A2">
              <w:rPr>
                <w:rFonts w:ascii="Times" w:eastAsia="MS PGothic" w:hAnsi="Times"/>
                <w:i/>
                <w:sz w:val="20"/>
                <w:szCs w:val="24"/>
                <w:lang w:eastAsia="ja-JP"/>
              </w:rPr>
              <w:t xml:space="preserve"> scheduling of RAR PDSCH is allowed to be larger than the maximum number of unicast PRBs that the UE can process per slot.</w:t>
            </w:r>
          </w:p>
          <w:p w14:paraId="5FCCEF06" w14:textId="77777777" w:rsidR="00504ED6" w:rsidRPr="00B479A2" w:rsidRDefault="00504ED6" w:rsidP="00504ED6">
            <w:pPr>
              <w:numPr>
                <w:ilvl w:val="0"/>
                <w:numId w:val="40"/>
              </w:numPr>
              <w:tabs>
                <w:tab w:val="left" w:pos="720"/>
              </w:tabs>
              <w:autoSpaceDE/>
              <w:autoSpaceDN/>
              <w:adjustRightInd/>
              <w:snapToGrid/>
              <w:spacing w:after="0"/>
              <w:jc w:val="left"/>
              <w:rPr>
                <w:rFonts w:ascii="Times" w:hAnsi="Times"/>
                <w:i/>
                <w:sz w:val="20"/>
                <w:szCs w:val="24"/>
                <w:lang w:eastAsia="zh-CN"/>
              </w:rPr>
            </w:pPr>
            <w:r w:rsidRPr="00B479A2">
              <w:rPr>
                <w:rFonts w:ascii="Times" w:eastAsia="MS PGothic" w:hAnsi="Times"/>
                <w:i/>
                <w:sz w:val="20"/>
                <w:szCs w:val="24"/>
                <w:lang w:eastAsia="zh-CN"/>
              </w:rPr>
              <w:t>When the scheduling of RAR PDSCH is within the maximum number of unicast PRBs that the UE can process per slot, the legacy time between RAR reception and Msg3 transmission (not smaller than N</w:t>
            </w:r>
            <w:r w:rsidRPr="00B479A2">
              <w:rPr>
                <w:rFonts w:ascii="Times" w:eastAsia="MS PGothic" w:hAnsi="Times"/>
                <w:i/>
                <w:sz w:val="20"/>
                <w:szCs w:val="24"/>
                <w:vertAlign w:val="subscript"/>
                <w:lang w:eastAsia="zh-CN"/>
              </w:rPr>
              <w:t>T,1</w:t>
            </w:r>
            <w:r w:rsidRPr="00B479A2">
              <w:rPr>
                <w:rFonts w:ascii="Times" w:eastAsia="MS PGothic" w:hAnsi="Times"/>
                <w:i/>
                <w:sz w:val="20"/>
                <w:szCs w:val="24"/>
                <w:lang w:eastAsia="zh-CN"/>
              </w:rPr>
              <w:t xml:space="preserve"> + N</w:t>
            </w:r>
            <w:r w:rsidRPr="00B479A2">
              <w:rPr>
                <w:rFonts w:ascii="Times" w:eastAsia="MS PGothic" w:hAnsi="Times"/>
                <w:i/>
                <w:sz w:val="20"/>
                <w:szCs w:val="24"/>
                <w:vertAlign w:val="subscript"/>
                <w:lang w:eastAsia="zh-CN"/>
              </w:rPr>
              <w:t>T,2</w:t>
            </w:r>
            <w:r w:rsidRPr="00B479A2">
              <w:rPr>
                <w:rFonts w:ascii="Times" w:eastAsia="MS PGothic" w:hAnsi="Times"/>
                <w:i/>
                <w:sz w:val="20"/>
                <w:szCs w:val="24"/>
                <w:lang w:eastAsia="zh-CN"/>
              </w:rPr>
              <w:t xml:space="preserve"> + 0.5 ms) is applied.</w:t>
            </w:r>
          </w:p>
          <w:p w14:paraId="53FA97BD" w14:textId="77777777" w:rsidR="00504ED6" w:rsidRPr="00B479A2" w:rsidRDefault="00504ED6" w:rsidP="00504ED6">
            <w:pPr>
              <w:numPr>
                <w:ilvl w:val="0"/>
                <w:numId w:val="40"/>
              </w:numPr>
              <w:tabs>
                <w:tab w:val="left" w:pos="720"/>
              </w:tabs>
              <w:autoSpaceDE/>
              <w:autoSpaceDN/>
              <w:adjustRightInd/>
              <w:snapToGrid/>
              <w:spacing w:after="0"/>
              <w:jc w:val="left"/>
              <w:rPr>
                <w:rFonts w:ascii="Times" w:hAnsi="Times"/>
                <w:i/>
                <w:sz w:val="20"/>
                <w:szCs w:val="24"/>
              </w:rPr>
            </w:pPr>
            <w:r w:rsidRPr="00B479A2">
              <w:rPr>
                <w:rFonts w:ascii="Times" w:eastAsia="MS PGothic" w:hAnsi="Times"/>
                <w:i/>
                <w:sz w:val="20"/>
                <w:szCs w:val="24"/>
                <w:lang w:eastAsia="zh-CN"/>
              </w:rPr>
              <w:t>When the scheduling of RAR PDSCH is larger than the maximum number of unicast PRBs that the UE can process per slot,</w:t>
            </w:r>
          </w:p>
          <w:p w14:paraId="4F9C1057" w14:textId="77777777" w:rsidR="00504ED6" w:rsidRPr="00B479A2" w:rsidRDefault="00504ED6" w:rsidP="00504ED6">
            <w:pPr>
              <w:numPr>
                <w:ilvl w:val="1"/>
                <w:numId w:val="40"/>
              </w:numPr>
              <w:tabs>
                <w:tab w:val="clear" w:pos="1440"/>
              </w:tabs>
              <w:autoSpaceDE/>
              <w:autoSpaceDN/>
              <w:adjustRightInd/>
              <w:snapToGrid/>
              <w:spacing w:after="0"/>
              <w:jc w:val="left"/>
              <w:rPr>
                <w:rFonts w:ascii="Times" w:hAnsi="Times"/>
                <w:i/>
                <w:sz w:val="20"/>
                <w:szCs w:val="24"/>
              </w:rPr>
            </w:pPr>
            <w:r w:rsidRPr="00B479A2">
              <w:rPr>
                <w:rFonts w:ascii="Times" w:eastAsia="MS PGothic" w:hAnsi="Times"/>
                <w:i/>
                <w:sz w:val="20"/>
                <w:szCs w:val="24"/>
                <w:lang w:eastAsia="ja-JP"/>
              </w:rPr>
              <w:t>The UE receives the RAR and correspondingly transmits Msg3 if the TDRA for Msg3 in UL grant in RAR indicates that the time between RAR reception and Msg3 transmission is NOT smaller than N</w:t>
            </w:r>
            <w:r w:rsidRPr="00B479A2">
              <w:rPr>
                <w:rFonts w:ascii="Times" w:eastAsia="MS PGothic" w:hAnsi="Times"/>
                <w:i/>
                <w:sz w:val="20"/>
                <w:szCs w:val="24"/>
                <w:vertAlign w:val="subscript"/>
                <w:lang w:eastAsia="ja-JP"/>
              </w:rPr>
              <w:t>T,1</w:t>
            </w:r>
            <w:r w:rsidRPr="00B479A2">
              <w:rPr>
                <w:rFonts w:ascii="Times" w:eastAsia="MS PGothic" w:hAnsi="Times"/>
                <w:i/>
                <w:sz w:val="20"/>
                <w:szCs w:val="24"/>
                <w:lang w:eastAsia="ja-JP"/>
              </w:rPr>
              <w:t xml:space="preserve"> + N</w:t>
            </w:r>
            <w:r w:rsidRPr="00B479A2">
              <w:rPr>
                <w:rFonts w:ascii="Times" w:eastAsia="MS PGothic" w:hAnsi="Times"/>
                <w:i/>
                <w:sz w:val="20"/>
                <w:szCs w:val="24"/>
                <w:vertAlign w:val="subscript"/>
                <w:lang w:eastAsia="ja-JP"/>
              </w:rPr>
              <w:t>T,2</w:t>
            </w:r>
            <w:r w:rsidRPr="00B479A2">
              <w:rPr>
                <w:rFonts w:ascii="Times" w:eastAsia="MS PGothic" w:hAnsi="Times"/>
                <w:i/>
                <w:sz w:val="20"/>
                <w:szCs w:val="24"/>
                <w:lang w:eastAsia="ja-JP"/>
              </w:rPr>
              <w:t xml:space="preserve"> + 0.5 + X ms.</w:t>
            </w:r>
          </w:p>
          <w:p w14:paraId="312BBBEA" w14:textId="77777777" w:rsidR="00504ED6" w:rsidRPr="00B479A2" w:rsidRDefault="00504ED6" w:rsidP="00504ED6">
            <w:pPr>
              <w:numPr>
                <w:ilvl w:val="2"/>
                <w:numId w:val="40"/>
              </w:numPr>
              <w:tabs>
                <w:tab w:val="left" w:pos="2160"/>
              </w:tabs>
              <w:autoSpaceDE/>
              <w:autoSpaceDN/>
              <w:adjustRightInd/>
              <w:snapToGrid/>
              <w:spacing w:after="0"/>
              <w:jc w:val="left"/>
              <w:rPr>
                <w:rFonts w:ascii="Times" w:hAnsi="Times"/>
                <w:i/>
                <w:sz w:val="20"/>
                <w:szCs w:val="24"/>
              </w:rPr>
            </w:pPr>
            <w:r w:rsidRPr="00B479A2">
              <w:rPr>
                <w:rFonts w:ascii="Times" w:eastAsia="MS PGothic" w:hAnsi="Times"/>
                <w:i/>
                <w:sz w:val="20"/>
                <w:szCs w:val="24"/>
                <w:lang w:eastAsia="ja-JP"/>
              </w:rPr>
              <w:t>FFS: value(s) of X</w:t>
            </w:r>
          </w:p>
          <w:p w14:paraId="75D4BF78" w14:textId="77777777" w:rsidR="00504ED6" w:rsidRPr="00B479A2" w:rsidRDefault="00504ED6" w:rsidP="00504ED6">
            <w:pPr>
              <w:numPr>
                <w:ilvl w:val="1"/>
                <w:numId w:val="40"/>
              </w:numPr>
              <w:tabs>
                <w:tab w:val="clear" w:pos="1440"/>
                <w:tab w:val="left" w:pos="720"/>
              </w:tabs>
              <w:autoSpaceDE/>
              <w:autoSpaceDN/>
              <w:adjustRightInd/>
              <w:snapToGrid/>
              <w:spacing w:after="0"/>
              <w:jc w:val="left"/>
              <w:rPr>
                <w:rFonts w:ascii="Times" w:hAnsi="Times"/>
                <w:i/>
                <w:sz w:val="20"/>
                <w:szCs w:val="24"/>
              </w:rPr>
            </w:pPr>
            <w:r w:rsidRPr="00B479A2">
              <w:rPr>
                <w:rFonts w:ascii="Times" w:eastAsia="MS PGothic" w:hAnsi="Times"/>
                <w:i/>
                <w:sz w:val="20"/>
                <w:szCs w:val="24"/>
                <w:lang w:eastAsia="ja-JP"/>
              </w:rPr>
              <w:t>Otherwise, the UE behavior is up to the UE implementation.</w:t>
            </w:r>
          </w:p>
          <w:p w14:paraId="7DC25906" w14:textId="77777777" w:rsidR="00504ED6" w:rsidRPr="00B479A2" w:rsidRDefault="00504ED6" w:rsidP="00504ED6">
            <w:pPr>
              <w:numPr>
                <w:ilvl w:val="0"/>
                <w:numId w:val="40"/>
              </w:numPr>
              <w:tabs>
                <w:tab w:val="left" w:pos="720"/>
              </w:tabs>
              <w:autoSpaceDE/>
              <w:autoSpaceDN/>
              <w:adjustRightInd/>
              <w:snapToGrid/>
              <w:spacing w:after="0"/>
              <w:jc w:val="left"/>
              <w:rPr>
                <w:rFonts w:ascii="Times" w:eastAsia="MS PGothic" w:hAnsi="Times"/>
                <w:i/>
                <w:sz w:val="20"/>
                <w:szCs w:val="24"/>
                <w:lang w:eastAsia="ja-JP"/>
              </w:rPr>
            </w:pPr>
            <w:r w:rsidRPr="00B479A2">
              <w:rPr>
                <w:rFonts w:ascii="Times" w:eastAsia="等线" w:hAnsi="Times"/>
                <w:i/>
                <w:sz w:val="20"/>
                <w:szCs w:val="24"/>
                <w:lang w:eastAsia="zh-CN"/>
              </w:rPr>
              <w:t>Note: it does not mean early indication is needed</w:t>
            </w:r>
          </w:p>
          <w:p w14:paraId="23DE33E4" w14:textId="77777777" w:rsidR="00504ED6" w:rsidRPr="00B479A2" w:rsidRDefault="00504ED6" w:rsidP="00504ED6">
            <w:pPr>
              <w:numPr>
                <w:ilvl w:val="0"/>
                <w:numId w:val="40"/>
              </w:numPr>
              <w:tabs>
                <w:tab w:val="left" w:pos="720"/>
              </w:tabs>
              <w:autoSpaceDE/>
              <w:autoSpaceDN/>
              <w:adjustRightInd/>
              <w:snapToGrid/>
              <w:spacing w:after="0"/>
              <w:contextualSpacing/>
              <w:jc w:val="left"/>
              <w:rPr>
                <w:rFonts w:ascii="Times" w:eastAsia="MS PGothic" w:hAnsi="Times"/>
                <w:i/>
                <w:sz w:val="20"/>
                <w:lang w:eastAsia="zh-CN"/>
              </w:rPr>
            </w:pPr>
            <w:r w:rsidRPr="00B479A2">
              <w:rPr>
                <w:rFonts w:ascii="Times" w:eastAsia="等线" w:hAnsi="Times"/>
                <w:i/>
                <w:sz w:val="20"/>
                <w:lang w:eastAsia="zh-CN"/>
              </w:rPr>
              <w:t>Note: it will not be used as example for unicast PDSCH</w:t>
            </w:r>
          </w:p>
          <w:p w14:paraId="1E797D49" w14:textId="77777777" w:rsidR="00504ED6" w:rsidRPr="00B479A2" w:rsidRDefault="00504ED6" w:rsidP="00504ED6">
            <w:pPr>
              <w:tabs>
                <w:tab w:val="left" w:pos="720"/>
              </w:tabs>
              <w:spacing w:after="0"/>
              <w:jc w:val="left"/>
              <w:rPr>
                <w:rFonts w:ascii="Times" w:eastAsia="等线" w:hAnsi="Times"/>
                <w:i/>
                <w:sz w:val="20"/>
                <w:szCs w:val="24"/>
                <w:lang w:eastAsia="zh-CN"/>
              </w:rPr>
            </w:pPr>
          </w:p>
          <w:p w14:paraId="35C809A0" w14:textId="77777777" w:rsidR="00504ED6" w:rsidRPr="00B479A2" w:rsidRDefault="00504ED6" w:rsidP="00504ED6">
            <w:pPr>
              <w:tabs>
                <w:tab w:val="left" w:pos="720"/>
              </w:tabs>
              <w:spacing w:after="0"/>
              <w:jc w:val="left"/>
              <w:rPr>
                <w:rFonts w:ascii="Times" w:hAnsi="Times"/>
                <w:i/>
                <w:sz w:val="20"/>
                <w:szCs w:val="24"/>
              </w:rPr>
            </w:pPr>
            <w:r w:rsidRPr="00B479A2">
              <w:rPr>
                <w:rFonts w:ascii="Times" w:eastAsia="等线" w:hAnsi="Times"/>
                <w:i/>
                <w:sz w:val="20"/>
                <w:szCs w:val="24"/>
                <w:lang w:eastAsia="zh-CN"/>
              </w:rPr>
              <w:t>For the “FFS: value(s) of X”</w:t>
            </w:r>
          </w:p>
          <w:p w14:paraId="56260A21" w14:textId="77777777" w:rsidR="00504ED6" w:rsidRPr="00B479A2" w:rsidRDefault="00504ED6" w:rsidP="00504ED6">
            <w:pPr>
              <w:numPr>
                <w:ilvl w:val="0"/>
                <w:numId w:val="40"/>
              </w:numPr>
              <w:tabs>
                <w:tab w:val="left" w:pos="720"/>
              </w:tabs>
              <w:autoSpaceDE/>
              <w:autoSpaceDN/>
              <w:adjustRightInd/>
              <w:snapToGrid/>
              <w:spacing w:after="0"/>
              <w:jc w:val="left"/>
              <w:rPr>
                <w:rFonts w:ascii="Times" w:hAnsi="Times"/>
                <w:i/>
                <w:sz w:val="20"/>
                <w:szCs w:val="24"/>
              </w:rPr>
            </w:pPr>
            <w:r w:rsidRPr="00B479A2">
              <w:rPr>
                <w:rFonts w:ascii="Times" w:eastAsia="MS PGothic" w:hAnsi="Times"/>
                <w:i/>
                <w:sz w:val="20"/>
                <w:szCs w:val="24"/>
                <w:lang w:eastAsia="ja-JP"/>
              </w:rPr>
              <w:t>X = [0.5/0.25 or 1/0.5 or 2/1] ms for 15/30kHz SCS</w:t>
            </w:r>
          </w:p>
          <w:p w14:paraId="0C5F6703" w14:textId="77777777" w:rsidR="00504ED6" w:rsidRPr="00D700B7" w:rsidRDefault="00504ED6" w:rsidP="00504ED6">
            <w:pPr>
              <w:numPr>
                <w:ilvl w:val="0"/>
                <w:numId w:val="40"/>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B479A2">
              <w:rPr>
                <w:rFonts w:ascii="Times" w:eastAsia="等线" w:hAnsi="Times"/>
                <w:i/>
                <w:sz w:val="20"/>
                <w:szCs w:val="24"/>
                <w:lang w:eastAsia="zh-CN"/>
              </w:rPr>
              <w:t>Note: Single Value pair for X is to selected for SCSs</w:t>
            </w:r>
          </w:p>
        </w:tc>
      </w:tr>
    </w:tbl>
    <w:p w14:paraId="57FC3768" w14:textId="553B32EA" w:rsidR="002B6562" w:rsidRDefault="00504ED6" w:rsidP="008A3972">
      <w:pPr>
        <w:spacing w:beforeLines="50" w:before="120"/>
        <w:rPr>
          <w:color w:val="000000" w:themeColor="text1"/>
          <w:lang w:eastAsia="zh-CN"/>
        </w:rPr>
      </w:pPr>
      <w:r>
        <w:rPr>
          <w:szCs w:val="20"/>
          <w:lang w:eastAsia="zh-CN"/>
        </w:rPr>
        <w:t>The X is used to ensure the RAR</w:t>
      </w:r>
      <w:r w:rsidR="00F07D6F" w:rsidRPr="00F07D6F">
        <w:rPr>
          <w:szCs w:val="20"/>
          <w:lang w:eastAsia="zh-CN"/>
        </w:rPr>
        <w:t xml:space="preserve"> </w:t>
      </w:r>
      <w:r w:rsidR="00F07D6F">
        <w:rPr>
          <w:szCs w:val="20"/>
          <w:lang w:eastAsia="zh-CN"/>
        </w:rPr>
        <w:t>PDSCH</w:t>
      </w:r>
      <w:r>
        <w:rPr>
          <w:szCs w:val="20"/>
          <w:lang w:eastAsia="zh-CN"/>
        </w:rPr>
        <w:t xml:space="preserve"> processing</w:t>
      </w:r>
      <w:r w:rsidR="00F07D6F">
        <w:rPr>
          <w:szCs w:val="20"/>
          <w:lang w:eastAsia="zh-CN"/>
        </w:rPr>
        <w:t xml:space="preserve"> time</w:t>
      </w:r>
      <w:r>
        <w:rPr>
          <w:szCs w:val="20"/>
          <w:lang w:eastAsia="zh-CN"/>
        </w:rPr>
        <w:t xml:space="preserve"> and Msg</w:t>
      </w:r>
      <w:r>
        <w:rPr>
          <w:rFonts w:hint="eastAsia"/>
          <w:szCs w:val="20"/>
          <w:lang w:eastAsia="zh-CN"/>
        </w:rPr>
        <w:t>3</w:t>
      </w:r>
      <w:r>
        <w:rPr>
          <w:szCs w:val="20"/>
          <w:lang w:eastAsia="zh-CN"/>
        </w:rPr>
        <w:t xml:space="preserve"> preparation</w:t>
      </w:r>
      <w:r w:rsidR="00F07D6F">
        <w:rPr>
          <w:szCs w:val="20"/>
          <w:lang w:eastAsia="zh-CN"/>
        </w:rPr>
        <w:t xml:space="preserve"> time</w:t>
      </w:r>
      <w:r>
        <w:rPr>
          <w:szCs w:val="20"/>
          <w:lang w:eastAsia="zh-CN"/>
        </w:rPr>
        <w:t xml:space="preserve"> for Rel-18 RedCap</w:t>
      </w:r>
      <w:r w:rsidRPr="00F97B00">
        <w:rPr>
          <w:szCs w:val="20"/>
          <w:lang w:eastAsia="zh-CN"/>
        </w:rPr>
        <w:t>.</w:t>
      </w:r>
      <w:r>
        <w:rPr>
          <w:szCs w:val="20"/>
          <w:lang w:eastAsia="zh-CN"/>
        </w:rPr>
        <w:t xml:space="preserve"> </w:t>
      </w:r>
      <w:r w:rsidR="008A3972">
        <w:rPr>
          <w:szCs w:val="20"/>
          <w:lang w:eastAsia="zh-CN"/>
        </w:rPr>
        <w:t>A</w:t>
      </w:r>
      <w:r>
        <w:rPr>
          <w:szCs w:val="20"/>
          <w:lang w:eastAsia="zh-CN"/>
        </w:rPr>
        <w:t xml:space="preserve"> larger number of PDSCH PRBs </w:t>
      </w:r>
      <w:r w:rsidRPr="00A56B5E">
        <w:rPr>
          <w:szCs w:val="20"/>
          <w:lang w:eastAsia="zh-CN"/>
        </w:rPr>
        <w:t>(&gt;5MHz)</w:t>
      </w:r>
      <w:r>
        <w:rPr>
          <w:szCs w:val="20"/>
          <w:lang w:eastAsia="zh-CN"/>
        </w:rPr>
        <w:t xml:space="preserve"> corresponding </w:t>
      </w:r>
      <w:r w:rsidR="002B6562">
        <w:rPr>
          <w:szCs w:val="20"/>
          <w:lang w:eastAsia="zh-CN"/>
        </w:rPr>
        <w:t xml:space="preserve">to larger PDSCH processing time (i.e., N1). </w:t>
      </w:r>
      <w:r w:rsidR="00E87183">
        <w:rPr>
          <w:szCs w:val="20"/>
          <w:lang w:eastAsia="zh-CN"/>
        </w:rPr>
        <w:t>I</w:t>
      </w:r>
      <w:r w:rsidR="00A96936" w:rsidRPr="001270B0">
        <w:rPr>
          <w:color w:val="000000" w:themeColor="text1"/>
          <w:lang w:eastAsia="zh-CN"/>
        </w:rPr>
        <w:t xml:space="preserve">n </w:t>
      </w:r>
      <w:r w:rsidR="00F07D6F">
        <w:rPr>
          <w:color w:val="000000" w:themeColor="text1"/>
          <w:lang w:eastAsia="zh-CN"/>
        </w:rPr>
        <w:t>the worst case (20MH</w:t>
      </w:r>
      <w:r w:rsidR="00A96936" w:rsidRPr="001270B0">
        <w:rPr>
          <w:color w:val="000000" w:themeColor="text1"/>
          <w:lang w:eastAsia="zh-CN"/>
        </w:rPr>
        <w:t>z RAR PDSCH), X may be equivalent to 3*N</w:t>
      </w:r>
      <w:r w:rsidR="00A96936" w:rsidRPr="001270B0">
        <w:rPr>
          <w:lang w:eastAsia="zh-CN"/>
        </w:rPr>
        <w:t>1</w:t>
      </w:r>
      <w:r w:rsidR="00A96936" w:rsidRPr="001270B0">
        <w:rPr>
          <w:color w:val="000000" w:themeColor="text1"/>
          <w:lang w:eastAsia="zh-CN"/>
        </w:rPr>
        <w:t>, i.e. 3/1.5 ms for 15/30kHz SCS</w:t>
      </w:r>
      <w:r w:rsidR="00681D44" w:rsidRPr="001270B0">
        <w:rPr>
          <w:color w:val="000000" w:themeColor="text1"/>
          <w:lang w:eastAsia="zh-CN"/>
        </w:rPr>
        <w:t xml:space="preserve">. </w:t>
      </w:r>
    </w:p>
    <w:p w14:paraId="584B8BD8" w14:textId="0E9334B0" w:rsidR="00636519" w:rsidRDefault="00681D44" w:rsidP="008A3972">
      <w:pPr>
        <w:spacing w:beforeLines="50" w:before="120"/>
        <w:rPr>
          <w:color w:val="000000" w:themeColor="text1"/>
          <w:lang w:eastAsia="zh-CN"/>
        </w:rPr>
      </w:pPr>
      <w:r w:rsidRPr="001270B0">
        <w:rPr>
          <w:color w:val="000000" w:themeColor="text1"/>
          <w:lang w:eastAsia="zh-CN"/>
        </w:rPr>
        <w:t>However, a</w:t>
      </w:r>
      <w:r w:rsidR="008A3972" w:rsidRPr="001270B0">
        <w:rPr>
          <w:lang w:eastAsia="zh-CN"/>
        </w:rPr>
        <w:t xml:space="preserve">s indicated by several companies that N1 also includes processing time of DMRS, the value of X for PDSCH processing </w:t>
      </w:r>
      <w:r w:rsidR="00097768" w:rsidRPr="001270B0">
        <w:rPr>
          <w:lang w:eastAsia="zh-CN"/>
        </w:rPr>
        <w:t>is not</w:t>
      </w:r>
      <w:r w:rsidR="008A3972" w:rsidRPr="001270B0">
        <w:rPr>
          <w:lang w:eastAsia="zh-CN"/>
        </w:rPr>
        <w:t xml:space="preserve"> lineally increased along</w:t>
      </w:r>
      <w:r w:rsidR="004A4243">
        <w:rPr>
          <w:lang w:eastAsia="zh-CN"/>
        </w:rPr>
        <w:t xml:space="preserve"> with PRB number. Then, the X should be smaller than </w:t>
      </w:r>
      <w:r w:rsidR="004A4243" w:rsidRPr="001270B0">
        <w:rPr>
          <w:color w:val="000000" w:themeColor="text1"/>
          <w:lang w:eastAsia="zh-CN"/>
        </w:rPr>
        <w:t>3/1.5 ms</w:t>
      </w:r>
      <w:r w:rsidR="00636519">
        <w:rPr>
          <w:color w:val="000000" w:themeColor="text1"/>
          <w:lang w:eastAsia="zh-CN"/>
        </w:rPr>
        <w:t xml:space="preserve">. </w:t>
      </w:r>
      <w:r w:rsidRPr="001270B0">
        <w:rPr>
          <w:lang w:eastAsia="zh-CN"/>
        </w:rPr>
        <w:t>On the other hand</w:t>
      </w:r>
      <w:r w:rsidR="00097768" w:rsidRPr="001270B0">
        <w:rPr>
          <w:lang w:eastAsia="zh-CN"/>
        </w:rPr>
        <w:t xml:space="preserve">, </w:t>
      </w:r>
      <w:r w:rsidR="00097768" w:rsidRPr="001270B0">
        <w:rPr>
          <w:color w:val="000000" w:themeColor="text1"/>
          <w:lang w:eastAsia="zh-CN"/>
        </w:rPr>
        <w:t>the</w:t>
      </w:r>
      <w:r w:rsidRPr="001270B0">
        <w:rPr>
          <w:lang w:eastAsia="zh-CN"/>
        </w:rPr>
        <w:t xml:space="preserve"> </w:t>
      </w:r>
      <w:r w:rsidRPr="001270B0">
        <w:rPr>
          <w:color w:val="000000" w:themeColor="text1"/>
          <w:lang w:eastAsia="zh-CN"/>
        </w:rPr>
        <w:t>extremely small</w:t>
      </w:r>
      <w:r w:rsidRPr="001270B0">
        <w:rPr>
          <w:lang w:eastAsia="zh-CN"/>
        </w:rPr>
        <w:t xml:space="preserve"> value of X</w:t>
      </w:r>
      <w:r w:rsidR="00097768" w:rsidRPr="001270B0">
        <w:rPr>
          <w:color w:val="000000" w:themeColor="text1"/>
          <w:lang w:eastAsia="zh-CN"/>
        </w:rPr>
        <w:t xml:space="preserve"> should</w:t>
      </w:r>
      <w:r w:rsidRPr="001270B0">
        <w:rPr>
          <w:color w:val="000000" w:themeColor="text1"/>
          <w:lang w:eastAsia="zh-CN"/>
        </w:rPr>
        <w:t xml:space="preserve"> be</w:t>
      </w:r>
      <w:r w:rsidR="00097768" w:rsidRPr="001270B0">
        <w:rPr>
          <w:color w:val="000000" w:themeColor="text1"/>
          <w:lang w:eastAsia="zh-CN"/>
        </w:rPr>
        <w:t xml:space="preserve"> </w:t>
      </w:r>
      <w:r w:rsidR="00F07D6F">
        <w:rPr>
          <w:color w:val="000000" w:themeColor="text1"/>
          <w:lang w:eastAsia="zh-CN"/>
        </w:rPr>
        <w:t xml:space="preserve">avoided, as such </w:t>
      </w:r>
      <w:r w:rsidR="00F07D6F" w:rsidRPr="001270B0">
        <w:rPr>
          <w:color w:val="000000" w:themeColor="text1"/>
          <w:lang w:eastAsia="zh-CN"/>
        </w:rPr>
        <w:t>kind</w:t>
      </w:r>
      <w:r w:rsidRPr="001270B0">
        <w:rPr>
          <w:color w:val="000000" w:themeColor="text1"/>
          <w:lang w:eastAsia="zh-CN"/>
        </w:rPr>
        <w:t xml:space="preserve"> of values will lead to</w:t>
      </w:r>
      <w:r w:rsidR="00097768" w:rsidRPr="001270B0">
        <w:rPr>
          <w:color w:val="000000" w:themeColor="text1"/>
          <w:lang w:eastAsia="zh-CN"/>
        </w:rPr>
        <w:t xml:space="preserve"> higher requirements on Rel-18 eRedCap </w:t>
      </w:r>
      <w:r w:rsidR="00A96936" w:rsidRPr="001270B0">
        <w:rPr>
          <w:color w:val="000000" w:themeColor="text1"/>
          <w:lang w:eastAsia="zh-CN"/>
        </w:rPr>
        <w:t xml:space="preserve">processing </w:t>
      </w:r>
      <w:r w:rsidR="00097768" w:rsidRPr="001270B0">
        <w:rPr>
          <w:color w:val="000000" w:themeColor="text1"/>
          <w:lang w:eastAsia="zh-CN"/>
        </w:rPr>
        <w:t xml:space="preserve">capabilities. </w:t>
      </w:r>
    </w:p>
    <w:p w14:paraId="689BE559" w14:textId="286C281C" w:rsidR="008A3972" w:rsidRPr="001270B0" w:rsidRDefault="00681D44" w:rsidP="008A3972">
      <w:pPr>
        <w:spacing w:beforeLines="50" w:before="120"/>
        <w:rPr>
          <w:color w:val="000000" w:themeColor="text1"/>
          <w:lang w:eastAsia="zh-CN"/>
        </w:rPr>
      </w:pPr>
      <w:r w:rsidRPr="001270B0">
        <w:rPr>
          <w:color w:val="000000" w:themeColor="text1"/>
          <w:lang w:eastAsia="zh-CN"/>
        </w:rPr>
        <w:t>Based</w:t>
      </w:r>
      <w:r w:rsidR="00636519">
        <w:rPr>
          <w:color w:val="000000" w:themeColor="text1"/>
          <w:lang w:eastAsia="zh-CN"/>
        </w:rPr>
        <w:t xml:space="preserve"> on the</w:t>
      </w:r>
      <w:r w:rsidRPr="001270B0">
        <w:rPr>
          <w:color w:val="000000" w:themeColor="text1"/>
          <w:lang w:eastAsia="zh-CN"/>
        </w:rPr>
        <w:t xml:space="preserve"> above, we prefer “</w:t>
      </w:r>
      <w:r w:rsidRPr="001270B0">
        <w:rPr>
          <w:rFonts w:eastAsia="MS PGothic"/>
          <w:lang w:eastAsia="ja-JP"/>
        </w:rPr>
        <w:t>2/1 ms for 15/30kHz SCS</w:t>
      </w:r>
      <w:r w:rsidRPr="001270B0">
        <w:rPr>
          <w:color w:val="000000" w:themeColor="text1"/>
          <w:lang w:eastAsia="zh-CN"/>
        </w:rPr>
        <w:t>”.</w:t>
      </w:r>
    </w:p>
    <w:p w14:paraId="5EFC3043" w14:textId="6BBB251F" w:rsidR="00681D44" w:rsidRPr="001270B0" w:rsidRDefault="00681D44" w:rsidP="00681D44">
      <w:pPr>
        <w:tabs>
          <w:tab w:val="left" w:pos="720"/>
        </w:tabs>
        <w:spacing w:after="0"/>
        <w:jc w:val="left"/>
        <w:rPr>
          <w:rFonts w:ascii="Times" w:hAnsi="Times"/>
          <w:b/>
          <w:i/>
          <w:sz w:val="20"/>
          <w:szCs w:val="24"/>
        </w:rPr>
      </w:pPr>
      <w:r w:rsidRPr="00B0456F">
        <w:rPr>
          <w:b/>
          <w:i/>
          <w:color w:val="000000" w:themeColor="text1"/>
          <w:szCs w:val="20"/>
          <w:lang w:eastAsia="zh-CN"/>
        </w:rPr>
        <w:t xml:space="preserve">Proposal </w:t>
      </w:r>
      <w:r w:rsidR="00F07D6F" w:rsidRPr="00B0456F">
        <w:rPr>
          <w:b/>
          <w:i/>
          <w:color w:val="000000" w:themeColor="text1"/>
          <w:szCs w:val="20"/>
          <w:lang w:eastAsia="zh-CN"/>
        </w:rPr>
        <w:t>1</w:t>
      </w:r>
      <w:r w:rsidRPr="00B0456F">
        <w:rPr>
          <w:b/>
          <w:i/>
          <w:color w:val="000000" w:themeColor="text1"/>
          <w:szCs w:val="20"/>
          <w:lang w:eastAsia="zh-CN"/>
        </w:rPr>
        <w:t xml:space="preserve">: </w:t>
      </w:r>
      <w:r w:rsidRPr="00B0456F">
        <w:rPr>
          <w:rFonts w:ascii="Times" w:eastAsia="等线" w:hAnsi="Times"/>
          <w:b/>
          <w:i/>
          <w:sz w:val="20"/>
          <w:szCs w:val="24"/>
          <w:lang w:eastAsia="zh-CN"/>
        </w:rPr>
        <w:t xml:space="preserve">For the “FFS: value(s) of X”, </w:t>
      </w:r>
      <w:r w:rsidRPr="00B0456F">
        <w:rPr>
          <w:rFonts w:ascii="Times" w:eastAsia="MS PGothic" w:hAnsi="Times"/>
          <w:b/>
          <w:i/>
          <w:sz w:val="20"/>
          <w:szCs w:val="24"/>
          <w:lang w:eastAsia="ja-JP"/>
        </w:rPr>
        <w:t>2/1 ms for 15/30kHz SCS is selected.</w:t>
      </w:r>
    </w:p>
    <w:p w14:paraId="617FF9AB" w14:textId="77777777" w:rsidR="00504ED6" w:rsidRDefault="00504ED6" w:rsidP="005D3EF8">
      <w:pPr>
        <w:rPr>
          <w:b/>
          <w:i/>
          <w:szCs w:val="20"/>
          <w:lang w:eastAsia="zh-CN"/>
        </w:rPr>
      </w:pPr>
    </w:p>
    <w:p w14:paraId="6DD8DD0B" w14:textId="77777777" w:rsidR="005D3EF8" w:rsidRPr="00E80B0D" w:rsidRDefault="005D3EF8" w:rsidP="005D3EF8">
      <w:pPr>
        <w:pStyle w:val="3"/>
        <w:rPr>
          <w:lang w:eastAsia="zh-CN"/>
        </w:rPr>
      </w:pPr>
      <w:r w:rsidRPr="00E80B0D">
        <w:rPr>
          <w:lang w:eastAsia="zh-CN"/>
        </w:rPr>
        <w:t>Separate early indication</w:t>
      </w:r>
    </w:p>
    <w:p w14:paraId="73AE9485" w14:textId="03768599" w:rsidR="005D3EF8" w:rsidRDefault="005D3EF8" w:rsidP="001270B0">
      <w:pPr>
        <w:spacing w:beforeLines="50" w:before="120"/>
        <w:rPr>
          <w:lang w:eastAsia="zh-CN"/>
        </w:rPr>
      </w:pPr>
      <w:r>
        <w:rPr>
          <w:lang w:eastAsia="zh-CN"/>
        </w:rPr>
        <w:t>S</w:t>
      </w:r>
      <w:r w:rsidRPr="005D3EF8">
        <w:rPr>
          <w:lang w:eastAsia="zh-CN"/>
        </w:rPr>
        <w:t>eparate early indication(s) in Msg1 only, or in Msg3 only, or in both Msg1 and Msg3</w:t>
      </w:r>
      <w:r>
        <w:rPr>
          <w:lang w:eastAsia="zh-CN"/>
        </w:rPr>
        <w:t xml:space="preserve"> were discussed in last RAN1 meeting. After several round</w:t>
      </w:r>
      <w:r w:rsidR="00636519">
        <w:rPr>
          <w:lang w:eastAsia="zh-CN"/>
        </w:rPr>
        <w:t>s</w:t>
      </w:r>
      <w:r w:rsidRPr="005D3EF8">
        <w:t xml:space="preserve"> </w:t>
      </w:r>
      <w:r w:rsidRPr="005D3EF8">
        <w:rPr>
          <w:lang w:eastAsia="zh-CN"/>
        </w:rPr>
        <w:t>heated</w:t>
      </w:r>
      <w:r>
        <w:rPr>
          <w:lang w:eastAsia="zh-CN"/>
        </w:rPr>
        <w:t xml:space="preserve"> discussion, RAN1 </w:t>
      </w:r>
      <w:r w:rsidR="00F57191">
        <w:rPr>
          <w:lang w:eastAsia="zh-CN"/>
        </w:rPr>
        <w:t xml:space="preserve">still </w:t>
      </w:r>
      <w:r w:rsidR="00F57191" w:rsidRPr="00F57191">
        <w:rPr>
          <w:lang w:eastAsia="zh-CN"/>
        </w:rPr>
        <w:t>could not</w:t>
      </w:r>
      <w:r>
        <w:rPr>
          <w:lang w:eastAsia="zh-CN"/>
        </w:rPr>
        <w:t xml:space="preserve"> </w:t>
      </w:r>
      <w:r w:rsidR="00F57191">
        <w:rPr>
          <w:lang w:eastAsia="zh-CN"/>
        </w:rPr>
        <w:t xml:space="preserve">achieve </w:t>
      </w:r>
      <w:r>
        <w:rPr>
          <w:lang w:eastAsia="zh-CN"/>
        </w:rPr>
        <w:t>any conclusion.</w:t>
      </w:r>
    </w:p>
    <w:p w14:paraId="3127ABEE" w14:textId="01B73202" w:rsidR="005D3EF8" w:rsidRDefault="00F57191" w:rsidP="001270B0">
      <w:pPr>
        <w:spacing w:beforeLines="50" w:before="120"/>
        <w:rPr>
          <w:lang w:eastAsia="ja-JP"/>
        </w:rPr>
      </w:pPr>
      <w:r>
        <w:rPr>
          <w:lang w:eastAsia="zh-CN"/>
        </w:rPr>
        <w:t>T</w:t>
      </w:r>
      <w:r w:rsidR="005D3EF8" w:rsidRPr="001270B0">
        <w:rPr>
          <w:lang w:eastAsia="zh-CN"/>
        </w:rPr>
        <w:t>here seems to be no disagreement on separate early indication in Msg3</w:t>
      </w:r>
      <w:r w:rsidR="00A01EA0">
        <w:rPr>
          <w:lang w:eastAsia="zh-CN"/>
        </w:rPr>
        <w:t xml:space="preserve"> in RAN1</w:t>
      </w:r>
      <w:r w:rsidR="00F07D6F">
        <w:rPr>
          <w:lang w:eastAsia="zh-CN"/>
        </w:rPr>
        <w:t>, and</w:t>
      </w:r>
      <w:r>
        <w:rPr>
          <w:lang w:eastAsia="zh-CN"/>
        </w:rPr>
        <w:t xml:space="preserve"> </w:t>
      </w:r>
      <w:r w:rsidR="005D3EF8">
        <w:rPr>
          <w:lang w:eastAsia="zh-CN"/>
        </w:rPr>
        <w:t xml:space="preserve">RAN2 already agreed to </w:t>
      </w:r>
      <w:r w:rsidR="00661311">
        <w:rPr>
          <w:lang w:eastAsia="ja-JP"/>
        </w:rPr>
        <w:t xml:space="preserve">introduce </w:t>
      </w:r>
      <w:r w:rsidR="005D3EF8">
        <w:rPr>
          <w:lang w:eastAsia="ja-JP"/>
        </w:rPr>
        <w:t>Msg3/MsgA PUSCH based early indication for Rel-18 eRedCa</w:t>
      </w:r>
      <w:r w:rsidR="005D3EF8" w:rsidRPr="00B0456F">
        <w:rPr>
          <w:lang w:eastAsia="ja-JP"/>
        </w:rPr>
        <w:t>p [5]</w:t>
      </w:r>
      <w:r w:rsidR="00661311" w:rsidRPr="00B0456F">
        <w:rPr>
          <w:lang w:eastAsia="ja-JP"/>
        </w:rPr>
        <w:t>.</w:t>
      </w:r>
      <w:r w:rsidR="00661311">
        <w:rPr>
          <w:lang w:eastAsia="ja-JP"/>
        </w:rPr>
        <w:t xml:space="preserve"> </w:t>
      </w:r>
    </w:p>
    <w:tbl>
      <w:tblPr>
        <w:tblStyle w:val="ad"/>
        <w:tblW w:w="0" w:type="auto"/>
        <w:tblLook w:val="04A0" w:firstRow="1" w:lastRow="0" w:firstColumn="1" w:lastColumn="0" w:noHBand="0" w:noVBand="1"/>
      </w:tblPr>
      <w:tblGrid>
        <w:gridCol w:w="9307"/>
      </w:tblGrid>
      <w:tr w:rsidR="005D3EF8" w14:paraId="25F50E90" w14:textId="77777777" w:rsidTr="005D3EF8">
        <w:tc>
          <w:tcPr>
            <w:tcW w:w="9307" w:type="dxa"/>
          </w:tcPr>
          <w:p w14:paraId="271CA15D" w14:textId="77777777" w:rsidR="005D3EF8" w:rsidRDefault="005D3EF8" w:rsidP="001270B0">
            <w:pPr>
              <w:pStyle w:val="Agreement"/>
              <w:rPr>
                <w:i/>
                <w:lang w:eastAsia="ja-JP"/>
              </w:rPr>
            </w:pPr>
            <w:r w:rsidRPr="001270B0">
              <w:rPr>
                <w:rFonts w:ascii="Times New Roman" w:hAnsi="Times New Roman"/>
                <w:i/>
                <w:lang w:eastAsia="ja-JP"/>
              </w:rPr>
              <w:lastRenderedPageBreak/>
              <w:t>Introduce Msg3/MsgA PUSCH based early indication for Rel-18 eRedCap. FFS how to implement this in the spec (e.g., new LCIDs or not).</w:t>
            </w:r>
          </w:p>
          <w:p w14:paraId="4C95B2B1" w14:textId="167276E4" w:rsidR="00661311" w:rsidRPr="001270B0" w:rsidRDefault="00661311" w:rsidP="001270B0">
            <w:pPr>
              <w:pStyle w:val="Agreement"/>
              <w:rPr>
                <w:rFonts w:ascii="Times New Roman" w:hAnsi="Times New Roman"/>
                <w:i/>
                <w:lang w:eastAsia="ja-JP"/>
              </w:rPr>
            </w:pPr>
            <w:r w:rsidRPr="001270B0">
              <w:rPr>
                <w:rFonts w:ascii="Times New Roman" w:hAnsi="Times New Roman"/>
                <w:i/>
                <w:lang w:eastAsia="ja-JP"/>
              </w:rPr>
              <w:t>We will wait for RAN1 progress to see if there is a need for a Msg1 early indication for eRedCap.</w:t>
            </w:r>
          </w:p>
        </w:tc>
      </w:tr>
    </w:tbl>
    <w:p w14:paraId="1866A639" w14:textId="5FA5C946" w:rsidR="005D3EF8" w:rsidRDefault="005D3EF8" w:rsidP="001270B0">
      <w:pPr>
        <w:spacing w:beforeLines="50" w:before="120"/>
        <w:rPr>
          <w:lang w:eastAsia="zh-CN"/>
        </w:rPr>
      </w:pPr>
      <w:r>
        <w:rPr>
          <w:lang w:eastAsia="zh-CN"/>
        </w:rPr>
        <w:t>The controversial part</w:t>
      </w:r>
      <w:r w:rsidR="00F57191">
        <w:rPr>
          <w:lang w:eastAsia="zh-CN"/>
        </w:rPr>
        <w:t xml:space="preserve"> in RAN1</w:t>
      </w:r>
      <w:r>
        <w:rPr>
          <w:lang w:eastAsia="zh-CN"/>
        </w:rPr>
        <w:t xml:space="preserve"> is Msg</w:t>
      </w:r>
      <w:r>
        <w:rPr>
          <w:rFonts w:hint="eastAsia"/>
          <w:lang w:eastAsia="zh-CN"/>
        </w:rPr>
        <w:t>1</w:t>
      </w:r>
      <w:r w:rsidR="00F57191">
        <w:rPr>
          <w:lang w:eastAsia="zh-CN"/>
        </w:rPr>
        <w:t>, and based on above, it seems RAN2 has no idea for this part</w:t>
      </w:r>
      <w:r w:rsidR="00F57191" w:rsidRPr="001270B0">
        <w:rPr>
          <w:lang w:eastAsia="zh-CN"/>
        </w:rPr>
        <w:t>.</w:t>
      </w:r>
      <w:r w:rsidR="00F57191">
        <w:rPr>
          <w:lang w:eastAsia="zh-CN"/>
        </w:rPr>
        <w:t xml:space="preserve"> </w:t>
      </w:r>
    </w:p>
    <w:p w14:paraId="4B784AC1" w14:textId="11853FEA" w:rsidR="00504ED6" w:rsidRDefault="00504ED6">
      <w:pPr>
        <w:rPr>
          <w:lang w:eastAsia="zh-CN"/>
        </w:rPr>
      </w:pPr>
      <w:r>
        <w:rPr>
          <w:lang w:eastAsia="zh-CN"/>
        </w:rPr>
        <w:t xml:space="preserve">The </w:t>
      </w:r>
      <w:r w:rsidRPr="00504ED6">
        <w:rPr>
          <w:lang w:eastAsia="zh-CN"/>
        </w:rPr>
        <w:t>proponent companies</w:t>
      </w:r>
      <w:r w:rsidR="00676DE6">
        <w:rPr>
          <w:lang w:eastAsia="zh-CN"/>
        </w:rPr>
        <w:t xml:space="preserve"> in RAN1</w:t>
      </w:r>
      <w:r>
        <w:rPr>
          <w:lang w:eastAsia="zh-CN"/>
        </w:rPr>
        <w:t xml:space="preserve"> </w:t>
      </w:r>
      <w:r w:rsidRPr="00504ED6">
        <w:rPr>
          <w:lang w:eastAsia="zh-CN"/>
        </w:rPr>
        <w:t>think that</w:t>
      </w:r>
      <w:r>
        <w:rPr>
          <w:lang w:eastAsia="zh-CN"/>
        </w:rPr>
        <w:t xml:space="preserve"> </w:t>
      </w:r>
      <w:r w:rsidRPr="00504ED6">
        <w:rPr>
          <w:lang w:eastAsia="zh-CN"/>
        </w:rPr>
        <w:t>Msg1 indication provides flexibility</w:t>
      </w:r>
      <w:r>
        <w:rPr>
          <w:lang w:eastAsia="zh-CN"/>
        </w:rPr>
        <w:t xml:space="preserve"> for the NW</w:t>
      </w:r>
      <w:r w:rsidRPr="00504ED6">
        <w:rPr>
          <w:lang w:eastAsia="zh-CN"/>
        </w:rPr>
        <w:t xml:space="preserve"> to </w:t>
      </w:r>
      <w:r>
        <w:rPr>
          <w:lang w:eastAsia="zh-CN"/>
        </w:rPr>
        <w:t>allocate</w:t>
      </w:r>
      <w:r w:rsidRPr="00504ED6">
        <w:rPr>
          <w:lang w:eastAsia="zh-CN"/>
        </w:rPr>
        <w:t xml:space="preserve"> different </w:t>
      </w:r>
      <w:r>
        <w:rPr>
          <w:lang w:eastAsia="zh-CN"/>
        </w:rPr>
        <w:t>BW</w:t>
      </w:r>
      <w:r w:rsidRPr="00504ED6">
        <w:rPr>
          <w:lang w:eastAsia="zh-CN"/>
        </w:rPr>
        <w:t xml:space="preserve"> for RAR PDSCH</w:t>
      </w:r>
      <w:r>
        <w:rPr>
          <w:lang w:eastAsia="zh-CN"/>
        </w:rPr>
        <w:t xml:space="preserve">. Without separate </w:t>
      </w:r>
      <w:r w:rsidR="00636519">
        <w:rPr>
          <w:lang w:eastAsia="zh-CN"/>
        </w:rPr>
        <w:t>Msg1 indication, the gNB</w:t>
      </w:r>
      <w:r>
        <w:rPr>
          <w:lang w:eastAsia="zh-CN"/>
        </w:rPr>
        <w:t xml:space="preserve"> may have to always delay RAR or limit </w:t>
      </w:r>
      <w:r w:rsidRPr="00504ED6">
        <w:rPr>
          <w:lang w:eastAsia="zh-CN"/>
        </w:rPr>
        <w:t>RAR PDSCH</w:t>
      </w:r>
      <w:r>
        <w:rPr>
          <w:lang w:eastAsia="zh-CN"/>
        </w:rPr>
        <w:t xml:space="preserve"> bandwidth to ensure eRedCap UEs can access. </w:t>
      </w:r>
      <w:r w:rsidR="00636519">
        <w:rPr>
          <w:lang w:eastAsia="zh-CN"/>
        </w:rPr>
        <w:t>T</w:t>
      </w:r>
      <w:r>
        <w:rPr>
          <w:lang w:eastAsia="zh-CN"/>
        </w:rPr>
        <w:t xml:space="preserve">he </w:t>
      </w:r>
      <w:r w:rsidRPr="00504ED6">
        <w:rPr>
          <w:lang w:eastAsia="zh-CN"/>
        </w:rPr>
        <w:t xml:space="preserve">opposite </w:t>
      </w:r>
      <w:r w:rsidR="00676DE6">
        <w:rPr>
          <w:lang w:eastAsia="zh-CN"/>
        </w:rPr>
        <w:t>companies think that the RACH resource is already fragmented by several features,</w:t>
      </w:r>
      <w:r w:rsidR="00636519">
        <w:rPr>
          <w:lang w:eastAsia="zh-CN"/>
        </w:rPr>
        <w:t xml:space="preserve"> further fragmentation should be avoided. </w:t>
      </w:r>
    </w:p>
    <w:p w14:paraId="7E60A61B" w14:textId="74E8D9BF" w:rsidR="00661311" w:rsidRPr="00B0456F" w:rsidRDefault="00676DE6" w:rsidP="001270B0">
      <w:pPr>
        <w:rPr>
          <w:szCs w:val="20"/>
          <w:lang w:eastAsia="zh-CN"/>
        </w:rPr>
      </w:pPr>
      <w:r>
        <w:rPr>
          <w:lang w:eastAsia="zh-CN"/>
        </w:rPr>
        <w:t>During the online discussion, many companies</w:t>
      </w:r>
      <w:r w:rsidR="00636519">
        <w:rPr>
          <w:lang w:eastAsia="zh-CN"/>
        </w:rPr>
        <w:t xml:space="preserve"> further clarified</w:t>
      </w:r>
      <w:r w:rsidR="008A3972">
        <w:rPr>
          <w:lang w:eastAsia="zh-CN"/>
        </w:rPr>
        <w:t xml:space="preserve"> that</w:t>
      </w:r>
      <w:r>
        <w:rPr>
          <w:lang w:eastAsia="zh-CN"/>
        </w:rPr>
        <w:t xml:space="preserve"> the motivation to differentiate Rel-17 and Rel-18 RedCap UE is the timeline relaxation for MSG3</w:t>
      </w:r>
      <w:r w:rsidR="005628D3">
        <w:rPr>
          <w:lang w:eastAsia="zh-CN"/>
        </w:rPr>
        <w:t>. If</w:t>
      </w:r>
      <w:r>
        <w:rPr>
          <w:lang w:eastAsia="zh-CN"/>
        </w:rPr>
        <w:t xml:space="preserve"> the X value</w:t>
      </w:r>
      <w:r w:rsidR="005628D3">
        <w:rPr>
          <w:lang w:eastAsia="zh-CN"/>
        </w:rPr>
        <w:t xml:space="preserve"> is very small, t</w:t>
      </w:r>
      <w:r w:rsidR="005628D3" w:rsidRPr="005628D3">
        <w:rPr>
          <w:lang w:eastAsia="zh-CN"/>
        </w:rPr>
        <w:t>he difference</w:t>
      </w:r>
      <w:r w:rsidR="005628D3">
        <w:rPr>
          <w:lang w:eastAsia="zh-CN"/>
        </w:rPr>
        <w:t xml:space="preserve"> </w:t>
      </w:r>
      <w:r w:rsidR="005628D3" w:rsidRPr="005628D3">
        <w:rPr>
          <w:lang w:eastAsia="zh-CN"/>
        </w:rPr>
        <w:t>between</w:t>
      </w:r>
      <w:r w:rsidR="005628D3">
        <w:rPr>
          <w:lang w:eastAsia="zh-CN"/>
        </w:rPr>
        <w:t xml:space="preserve"> Rel-17 and Rel-18 RedCap UE during random access </w:t>
      </w:r>
      <w:r w:rsidR="005628D3" w:rsidRPr="005628D3">
        <w:rPr>
          <w:lang w:eastAsia="zh-CN"/>
        </w:rPr>
        <w:t>is negligible</w:t>
      </w:r>
      <w:r w:rsidR="005628D3">
        <w:rPr>
          <w:lang w:eastAsia="zh-CN"/>
        </w:rPr>
        <w:t>, and then Msg1 indication is not needed</w:t>
      </w:r>
      <w:r>
        <w:rPr>
          <w:lang w:eastAsia="zh-CN"/>
        </w:rPr>
        <w:t>.</w:t>
      </w:r>
      <w:r w:rsidR="00862DE2">
        <w:rPr>
          <w:lang w:eastAsia="zh-CN"/>
        </w:rPr>
        <w:t xml:space="preserve"> </w:t>
      </w:r>
      <w:r w:rsidR="008A3972">
        <w:rPr>
          <w:lang w:eastAsia="zh-CN"/>
        </w:rPr>
        <w:t xml:space="preserve">As we discussed in 2.1.2, larger X values are </w:t>
      </w:r>
      <w:r w:rsidR="005628D3">
        <w:rPr>
          <w:lang w:eastAsia="zh-CN"/>
        </w:rPr>
        <w:t>required</w:t>
      </w:r>
      <w:r w:rsidR="008A3972">
        <w:rPr>
          <w:lang w:eastAsia="zh-CN"/>
        </w:rPr>
        <w:t xml:space="preserve">, </w:t>
      </w:r>
      <w:r w:rsidR="005628D3">
        <w:rPr>
          <w:lang w:eastAsia="zh-CN"/>
        </w:rPr>
        <w:t xml:space="preserve">then </w:t>
      </w:r>
      <w:r w:rsidR="008A3972">
        <w:rPr>
          <w:lang w:eastAsia="zh-CN"/>
        </w:rPr>
        <w:t>Msg</w:t>
      </w:r>
      <w:r w:rsidR="008A3972">
        <w:rPr>
          <w:rFonts w:hint="eastAsia"/>
          <w:lang w:eastAsia="zh-CN"/>
        </w:rPr>
        <w:t>1</w:t>
      </w:r>
      <w:r w:rsidR="008A3972">
        <w:rPr>
          <w:lang w:eastAsia="zh-CN"/>
        </w:rPr>
        <w:t xml:space="preserve"> </w:t>
      </w:r>
      <w:r w:rsidR="008A3972">
        <w:rPr>
          <w:rFonts w:hint="eastAsia"/>
          <w:lang w:eastAsia="zh-CN"/>
        </w:rPr>
        <w:t>based</w:t>
      </w:r>
      <w:r w:rsidR="008A3972">
        <w:rPr>
          <w:lang w:eastAsia="zh-CN"/>
        </w:rPr>
        <w:t xml:space="preserve"> early indication</w:t>
      </w:r>
      <w:r w:rsidR="005628D3">
        <w:rPr>
          <w:lang w:eastAsia="zh-CN"/>
        </w:rPr>
        <w:t xml:space="preserve"> is </w:t>
      </w:r>
      <w:r w:rsidR="0013670E">
        <w:rPr>
          <w:lang w:eastAsia="zh-CN"/>
        </w:rPr>
        <w:t>considerable</w:t>
      </w:r>
      <w:r w:rsidR="008A3972">
        <w:rPr>
          <w:lang w:eastAsia="zh-CN"/>
        </w:rPr>
        <w:t>. In addition, the Msg1 early indication is anyway c</w:t>
      </w:r>
      <w:r w:rsidR="008A3972" w:rsidRPr="00B0456F">
        <w:rPr>
          <w:lang w:eastAsia="zh-CN"/>
        </w:rPr>
        <w:t>onfigurable at NW side, RACH</w:t>
      </w:r>
      <w:r w:rsidR="008A3972" w:rsidRPr="00B0456F" w:rsidDel="00661311">
        <w:rPr>
          <w:szCs w:val="20"/>
          <w:lang w:eastAsia="zh-CN"/>
        </w:rPr>
        <w:t xml:space="preserve"> </w:t>
      </w:r>
      <w:r w:rsidR="008A3972" w:rsidRPr="00B0456F">
        <w:rPr>
          <w:szCs w:val="20"/>
          <w:lang w:eastAsia="zh-CN"/>
        </w:rPr>
        <w:t>fragmentation issue is not always exist.</w:t>
      </w:r>
    </w:p>
    <w:p w14:paraId="72E38F38" w14:textId="3E709111" w:rsidR="0091731C" w:rsidRPr="0091731C" w:rsidRDefault="008A3972" w:rsidP="009417DA">
      <w:pPr>
        <w:spacing w:beforeLines="50" w:before="120"/>
        <w:rPr>
          <w:b/>
          <w:i/>
          <w:lang w:eastAsia="zh-CN"/>
        </w:rPr>
      </w:pPr>
      <w:r w:rsidRPr="00B0456F">
        <w:rPr>
          <w:b/>
          <w:i/>
          <w:szCs w:val="20"/>
          <w:lang w:eastAsia="zh-CN"/>
        </w:rPr>
        <w:t xml:space="preserve">Proposal </w:t>
      </w:r>
      <w:r w:rsidR="005628D3" w:rsidRPr="00B0456F">
        <w:rPr>
          <w:b/>
          <w:i/>
          <w:szCs w:val="20"/>
          <w:lang w:eastAsia="zh-CN"/>
        </w:rPr>
        <w:t>2</w:t>
      </w:r>
      <w:r w:rsidRPr="00B0456F">
        <w:rPr>
          <w:b/>
          <w:i/>
          <w:szCs w:val="20"/>
          <w:lang w:eastAsia="zh-CN"/>
        </w:rPr>
        <w:t xml:space="preserve">: </w:t>
      </w:r>
      <w:r w:rsidRPr="00B0456F">
        <w:rPr>
          <w:b/>
          <w:i/>
          <w:lang w:eastAsia="zh-CN"/>
        </w:rPr>
        <w:t>Msg</w:t>
      </w:r>
      <w:r w:rsidRPr="00B0456F">
        <w:rPr>
          <w:rFonts w:hint="eastAsia"/>
          <w:b/>
          <w:i/>
          <w:lang w:eastAsia="zh-CN"/>
        </w:rPr>
        <w:t>1</w:t>
      </w:r>
      <w:r w:rsidRPr="00B0456F">
        <w:rPr>
          <w:b/>
          <w:i/>
          <w:lang w:eastAsia="zh-CN"/>
        </w:rPr>
        <w:t xml:space="preserve"> </w:t>
      </w:r>
      <w:r w:rsidRPr="00B0456F">
        <w:rPr>
          <w:rFonts w:hint="eastAsia"/>
          <w:b/>
          <w:i/>
          <w:lang w:eastAsia="zh-CN"/>
        </w:rPr>
        <w:t>based</w:t>
      </w:r>
      <w:r w:rsidRPr="00B0456F">
        <w:rPr>
          <w:b/>
          <w:i/>
          <w:lang w:eastAsia="zh-CN"/>
        </w:rPr>
        <w:t xml:space="preserve"> early indication for R</w:t>
      </w:r>
      <w:r w:rsidR="001270B0" w:rsidRPr="00B0456F">
        <w:rPr>
          <w:b/>
          <w:i/>
          <w:lang w:eastAsia="zh-CN"/>
        </w:rPr>
        <w:t>el-</w:t>
      </w:r>
      <w:r w:rsidRPr="00B0456F">
        <w:rPr>
          <w:b/>
          <w:i/>
          <w:lang w:eastAsia="zh-CN"/>
        </w:rPr>
        <w:t>18 RedCap is supported.</w:t>
      </w:r>
    </w:p>
    <w:p w14:paraId="23304FFB" w14:textId="0F79169F" w:rsidR="00064C35" w:rsidRPr="00064C35" w:rsidRDefault="00064C35" w:rsidP="008E2EF1">
      <w:pPr>
        <w:rPr>
          <w:b/>
          <w:i/>
          <w:szCs w:val="20"/>
          <w:lang w:eastAsia="zh-CN"/>
        </w:rPr>
      </w:pPr>
    </w:p>
    <w:p w14:paraId="13F4A707" w14:textId="3A272303" w:rsidR="00064C35" w:rsidRPr="001270B0" w:rsidRDefault="00064C35" w:rsidP="001270B0">
      <w:pPr>
        <w:pStyle w:val="3"/>
        <w:rPr>
          <w:lang w:eastAsia="zh-CN"/>
        </w:rPr>
      </w:pPr>
      <w:r w:rsidRPr="001270B0">
        <w:rPr>
          <w:lang w:eastAsia="zh-CN"/>
        </w:rPr>
        <w:t>Simultaneous reception</w:t>
      </w:r>
    </w:p>
    <w:p w14:paraId="611C9933" w14:textId="6FAD8C82" w:rsidR="00064C35" w:rsidRDefault="00EC63DF" w:rsidP="008E2EF1">
      <w:pPr>
        <w:rPr>
          <w:b/>
          <w:i/>
          <w:szCs w:val="20"/>
          <w:lang w:eastAsia="zh-CN"/>
        </w:rPr>
      </w:pPr>
      <w:r w:rsidRPr="001270B0">
        <w:rPr>
          <w:rFonts w:eastAsia="等线"/>
          <w:lang w:eastAsia="zh-CN"/>
        </w:rPr>
        <w:t xml:space="preserve">For </w:t>
      </w:r>
      <w:r>
        <w:rPr>
          <w:rFonts w:eastAsia="等线"/>
          <w:lang w:eastAsia="zh-CN"/>
        </w:rPr>
        <w:t>two</w:t>
      </w:r>
      <w:r w:rsidRPr="001270B0">
        <w:rPr>
          <w:rFonts w:eastAsia="等线"/>
          <w:lang w:eastAsia="zh-CN"/>
        </w:rPr>
        <w:t xml:space="preserve"> broadcast </w:t>
      </w:r>
      <w:r>
        <w:rPr>
          <w:rFonts w:eastAsia="等线"/>
          <w:lang w:eastAsia="zh-CN"/>
        </w:rPr>
        <w:t>transmissions</w:t>
      </w:r>
      <w:r w:rsidR="00681D44">
        <w:rPr>
          <w:rFonts w:eastAsia="等线"/>
          <w:lang w:eastAsia="zh-CN"/>
        </w:rPr>
        <w:t xml:space="preserve">, it was agreed that </w:t>
      </w:r>
      <w:r w:rsidR="00681D44" w:rsidRPr="00681D44">
        <w:rPr>
          <w:rFonts w:eastAsia="等线"/>
          <w:lang w:eastAsia="zh-CN"/>
        </w:rPr>
        <w:t>there is no need to relax the requirements</w:t>
      </w:r>
      <w:r w:rsidR="00681D44">
        <w:rPr>
          <w:rFonts w:eastAsia="等线"/>
          <w:lang w:eastAsia="zh-CN"/>
        </w:rPr>
        <w:t>.</w:t>
      </w:r>
    </w:p>
    <w:tbl>
      <w:tblPr>
        <w:tblStyle w:val="ad"/>
        <w:tblW w:w="0" w:type="auto"/>
        <w:tblLook w:val="04A0" w:firstRow="1" w:lastRow="0" w:firstColumn="1" w:lastColumn="0" w:noHBand="0" w:noVBand="1"/>
      </w:tblPr>
      <w:tblGrid>
        <w:gridCol w:w="9307"/>
      </w:tblGrid>
      <w:tr w:rsidR="00EC63DF" w14:paraId="034C0B7C" w14:textId="77777777" w:rsidTr="00EC63DF">
        <w:tc>
          <w:tcPr>
            <w:tcW w:w="9307" w:type="dxa"/>
          </w:tcPr>
          <w:p w14:paraId="1761577C" w14:textId="77777777" w:rsidR="00EC63DF" w:rsidRPr="001270B0" w:rsidRDefault="00EC63DF" w:rsidP="00EC63DF">
            <w:pPr>
              <w:spacing w:after="0"/>
              <w:jc w:val="left"/>
              <w:rPr>
                <w:rFonts w:eastAsia="等线"/>
                <w:i/>
                <w:sz w:val="20"/>
                <w:szCs w:val="20"/>
                <w:lang w:eastAsia="zh-CN"/>
              </w:rPr>
            </w:pPr>
            <w:r w:rsidRPr="001270B0">
              <w:rPr>
                <w:rFonts w:eastAsia="等线"/>
                <w:i/>
                <w:sz w:val="20"/>
                <w:szCs w:val="20"/>
                <w:lang w:eastAsia="zh-CN"/>
              </w:rPr>
              <w:t>Conclusion:</w:t>
            </w:r>
          </w:p>
          <w:p w14:paraId="5A3A228B" w14:textId="0C65F5D0" w:rsidR="00EC63DF" w:rsidRDefault="00EC63DF" w:rsidP="00EC63DF">
            <w:pPr>
              <w:rPr>
                <w:b/>
                <w:i/>
                <w:szCs w:val="20"/>
                <w:lang w:eastAsia="zh-CN"/>
              </w:rPr>
            </w:pPr>
            <w:r w:rsidRPr="001270B0">
              <w:rPr>
                <w:rFonts w:eastAsia="等线"/>
                <w:i/>
                <w:sz w:val="20"/>
                <w:szCs w:val="20"/>
                <w:lang w:eastAsia="zh-CN"/>
              </w:rPr>
              <w:t>For UE BB complexity reduction, there is no need to relax the requirements on simultaneous reception of two broadcast PDSCH transmissions for SIB1/OSI/paging/RAR.</w:t>
            </w:r>
          </w:p>
        </w:tc>
      </w:tr>
    </w:tbl>
    <w:p w14:paraId="2EB9C206" w14:textId="25994CC1" w:rsidR="00EC63DF" w:rsidRDefault="00EC63DF" w:rsidP="001270B0">
      <w:pPr>
        <w:spacing w:beforeLines="50" w:before="120"/>
        <w:rPr>
          <w:rFonts w:eastAsia="等线"/>
          <w:lang w:eastAsia="zh-CN"/>
        </w:rPr>
      </w:pPr>
      <w:r w:rsidRPr="001270B0">
        <w:rPr>
          <w:rFonts w:eastAsia="等线"/>
          <w:lang w:eastAsia="zh-CN"/>
        </w:rPr>
        <w:t xml:space="preserve">For </w:t>
      </w:r>
      <w:r w:rsidR="00681D44">
        <w:rPr>
          <w:rFonts w:eastAsia="等线"/>
          <w:lang w:eastAsia="zh-CN"/>
        </w:rPr>
        <w:t>s</w:t>
      </w:r>
      <w:r w:rsidR="00681D44" w:rsidRPr="00681D44">
        <w:rPr>
          <w:rFonts w:eastAsia="等线"/>
          <w:lang w:eastAsia="zh-CN"/>
        </w:rPr>
        <w:t>imultaneous reception</w:t>
      </w:r>
      <w:r w:rsidR="00681D44" w:rsidRPr="001270B0">
        <w:rPr>
          <w:rFonts w:eastAsia="等线"/>
          <w:lang w:eastAsia="zh-CN"/>
        </w:rPr>
        <w:t xml:space="preserve"> </w:t>
      </w:r>
      <w:r w:rsidR="00681D44">
        <w:rPr>
          <w:rFonts w:eastAsia="等线"/>
          <w:lang w:eastAsia="zh-CN"/>
        </w:rPr>
        <w:t xml:space="preserve">of </w:t>
      </w:r>
      <w:r w:rsidRPr="001270B0">
        <w:rPr>
          <w:rFonts w:eastAsia="等线"/>
          <w:lang w:eastAsia="zh-CN"/>
        </w:rPr>
        <w:t>one unicast PDSCH and one broadcast PDSCH</w:t>
      </w:r>
      <w:r>
        <w:rPr>
          <w:rFonts w:eastAsia="等线"/>
          <w:lang w:eastAsia="zh-CN"/>
        </w:rPr>
        <w:t xml:space="preserve">, </w:t>
      </w:r>
      <w:r w:rsidR="00670ED8">
        <w:rPr>
          <w:rFonts w:eastAsia="等线"/>
          <w:lang w:eastAsia="zh-CN"/>
        </w:rPr>
        <w:t>no consensus was reached</w:t>
      </w:r>
      <w:r w:rsidR="0013670E">
        <w:rPr>
          <w:rFonts w:eastAsia="等线"/>
          <w:lang w:eastAsia="zh-CN"/>
        </w:rPr>
        <w:t>, and the lasted FL proposal is</w:t>
      </w:r>
      <w:r w:rsidR="00670ED8">
        <w:rPr>
          <w:rFonts w:eastAsia="等线"/>
          <w:lang w:eastAsia="zh-CN"/>
        </w:rPr>
        <w:t xml:space="preserve"> as follows:</w:t>
      </w:r>
    </w:p>
    <w:tbl>
      <w:tblPr>
        <w:tblStyle w:val="ad"/>
        <w:tblW w:w="0" w:type="auto"/>
        <w:tblLook w:val="04A0" w:firstRow="1" w:lastRow="0" w:firstColumn="1" w:lastColumn="0" w:noHBand="0" w:noVBand="1"/>
      </w:tblPr>
      <w:tblGrid>
        <w:gridCol w:w="9307"/>
      </w:tblGrid>
      <w:tr w:rsidR="00EC63DF" w14:paraId="24213386" w14:textId="77777777" w:rsidTr="00EC63DF">
        <w:tc>
          <w:tcPr>
            <w:tcW w:w="9307" w:type="dxa"/>
          </w:tcPr>
          <w:p w14:paraId="637B55A9" w14:textId="77777777" w:rsidR="00EC63DF" w:rsidRPr="001270B0" w:rsidRDefault="00EC63DF" w:rsidP="00EC63DF">
            <w:pPr>
              <w:rPr>
                <w:bCs/>
                <w:i/>
              </w:rPr>
            </w:pPr>
            <w:r w:rsidRPr="001270B0">
              <w:rPr>
                <w:i/>
                <w:highlight w:val="yellow"/>
              </w:rPr>
              <w:t>High Priority Proposal 2.5-2c</w:t>
            </w:r>
            <w:r w:rsidRPr="001270B0">
              <w:rPr>
                <w:bCs/>
                <w:i/>
              </w:rPr>
              <w:t>:</w:t>
            </w:r>
          </w:p>
          <w:p w14:paraId="47DA7E04" w14:textId="0D9227DD" w:rsidR="00EC63DF" w:rsidRDefault="00EC63DF" w:rsidP="00EC63DF">
            <w:pPr>
              <w:rPr>
                <w:rFonts w:eastAsia="等线"/>
                <w:lang w:eastAsia="zh-CN"/>
              </w:rPr>
            </w:pPr>
            <w:r w:rsidRPr="001270B0">
              <w:rPr>
                <w:rFonts w:eastAsia="Microsoft YaHei UI"/>
                <w:i/>
                <w:sz w:val="20"/>
                <w:lang w:eastAsia="zh-CN"/>
              </w:rPr>
              <w:t>For UE BB complexity reduction, it is FFS whether some specification changes</w:t>
            </w:r>
            <w:r w:rsidRPr="001270B0">
              <w:rPr>
                <w:rFonts w:eastAsia="Microsoft YaHei UI"/>
                <w:i/>
                <w:color w:val="FF0000"/>
                <w:sz w:val="20"/>
                <w:lang w:eastAsia="zh-CN"/>
              </w:rPr>
              <w:t xml:space="preserve"> (e.g., regarding prioritization for processing and decoding)</w:t>
            </w:r>
            <w:r w:rsidRPr="001270B0">
              <w:rPr>
                <w:rFonts w:eastAsia="Microsoft YaHei UI"/>
                <w:i/>
                <w:sz w:val="20"/>
                <w:lang w:eastAsia="zh-CN"/>
              </w:rPr>
              <w:t xml:space="preserve"> are needed for </w:t>
            </w:r>
            <w:r w:rsidRPr="001270B0">
              <w:rPr>
                <w:bCs/>
                <w:i/>
                <w:sz w:val="20"/>
                <w:szCs w:val="20"/>
              </w:rPr>
              <w:t>simultaneous reception of unicast and broadcast PDSCH transmissions.</w:t>
            </w:r>
          </w:p>
        </w:tc>
      </w:tr>
    </w:tbl>
    <w:p w14:paraId="7CB5E513" w14:textId="2D378BE1" w:rsidR="00670ED8" w:rsidRDefault="00670ED8" w:rsidP="008E2EF1">
      <w:pPr>
        <w:rPr>
          <w:lang w:eastAsia="zh-CN"/>
        </w:rPr>
      </w:pPr>
      <w:r>
        <w:rPr>
          <w:rFonts w:eastAsia="等线"/>
          <w:lang w:eastAsia="zh-CN"/>
        </w:rPr>
        <w:t xml:space="preserve">In our understanding, the UE </w:t>
      </w:r>
      <w:r>
        <w:rPr>
          <w:lang w:eastAsia="zh-CN"/>
        </w:rPr>
        <w:t xml:space="preserve">only has the capability to decode up to 25 or 12 PRBs </w:t>
      </w:r>
      <w:r w:rsidR="0013670E">
        <w:rPr>
          <w:lang w:eastAsia="zh-CN"/>
        </w:rPr>
        <w:t>per slot</w:t>
      </w:r>
      <w:r w:rsidR="00656250">
        <w:rPr>
          <w:lang w:eastAsia="zh-CN"/>
        </w:rPr>
        <w:t>, i</w:t>
      </w:r>
      <w:r>
        <w:rPr>
          <w:lang w:eastAsia="zh-CN"/>
        </w:rPr>
        <w:t xml:space="preserve">f the total </w:t>
      </w:r>
      <w:r w:rsidR="0013670E">
        <w:rPr>
          <w:lang w:eastAsia="zh-CN"/>
        </w:rPr>
        <w:t xml:space="preserve">PRB </w:t>
      </w:r>
      <w:r>
        <w:rPr>
          <w:lang w:eastAsia="zh-CN"/>
        </w:rPr>
        <w:t>number</w:t>
      </w:r>
      <w:r w:rsidR="00DC414F">
        <w:rPr>
          <w:lang w:eastAsia="zh-CN"/>
        </w:rPr>
        <w:t>s</w:t>
      </w:r>
      <w:r>
        <w:rPr>
          <w:lang w:eastAsia="zh-CN"/>
        </w:rPr>
        <w:t xml:space="preserve"> of two PDSCHs are more than 25 or 12, the UE cannot decode both PDSCHs</w:t>
      </w:r>
      <w:r w:rsidR="0013670E">
        <w:rPr>
          <w:lang w:eastAsia="zh-CN"/>
        </w:rPr>
        <w:t xml:space="preserve"> within a slot.</w:t>
      </w:r>
      <w:r w:rsidR="0013670E" w:rsidRPr="0013670E">
        <w:rPr>
          <w:lang w:eastAsia="zh-CN"/>
        </w:rPr>
        <w:t xml:space="preserve"> </w:t>
      </w:r>
      <w:r w:rsidR="0013670E">
        <w:rPr>
          <w:lang w:eastAsia="zh-CN"/>
        </w:rPr>
        <w:t>However, the post-FFS buffer is assumed 20MHz</w:t>
      </w:r>
      <w:r w:rsidR="0013670E">
        <w:rPr>
          <w:rFonts w:hint="eastAsia"/>
          <w:lang w:eastAsia="zh-CN"/>
        </w:rPr>
        <w:t>,</w:t>
      </w:r>
      <w:r w:rsidR="0013670E" w:rsidRPr="0013670E">
        <w:rPr>
          <w:lang w:eastAsia="zh-CN"/>
        </w:rPr>
        <w:t xml:space="preserve"> </w:t>
      </w:r>
      <w:r w:rsidR="0013670E">
        <w:rPr>
          <w:lang w:eastAsia="zh-CN"/>
        </w:rPr>
        <w:t xml:space="preserve">both PDSCHs can be buffered and </w:t>
      </w:r>
      <w:r w:rsidR="0013670E">
        <w:rPr>
          <w:rFonts w:hint="eastAsia"/>
          <w:lang w:eastAsia="zh-CN"/>
        </w:rPr>
        <w:t xml:space="preserve">the decoding of broadcast PDSCH </w:t>
      </w:r>
      <w:r w:rsidR="0013670E">
        <w:rPr>
          <w:lang w:eastAsia="zh-CN"/>
        </w:rPr>
        <w:t>can</w:t>
      </w:r>
      <w:r w:rsidR="0013670E">
        <w:rPr>
          <w:rFonts w:hint="eastAsia"/>
          <w:lang w:eastAsia="zh-CN"/>
        </w:rPr>
        <w:t xml:space="preserve"> be</w:t>
      </w:r>
      <w:r w:rsidR="00DC414F">
        <w:rPr>
          <w:lang w:eastAsia="zh-CN"/>
        </w:rPr>
        <w:t xml:space="preserve"> generally</w:t>
      </w:r>
      <w:r w:rsidR="0013670E">
        <w:rPr>
          <w:rFonts w:hint="eastAsia"/>
          <w:lang w:eastAsia="zh-CN"/>
        </w:rPr>
        <w:t xml:space="preserve"> </w:t>
      </w:r>
      <w:r w:rsidR="0013670E">
        <w:rPr>
          <w:lang w:eastAsia="zh-CN"/>
        </w:rPr>
        <w:t>delayed, as</w:t>
      </w:r>
      <w:r w:rsidR="0013670E">
        <w:rPr>
          <w:rFonts w:hint="eastAsia"/>
          <w:lang w:eastAsia="zh-CN"/>
        </w:rPr>
        <w:t xml:space="preserve"> the broadcast PDSCH does not require feedback</w:t>
      </w:r>
      <w:r w:rsidR="0013670E">
        <w:rPr>
          <w:lang w:eastAsia="zh-CN"/>
        </w:rPr>
        <w:t xml:space="preserve">. </w:t>
      </w:r>
      <w:r>
        <w:rPr>
          <w:lang w:eastAsia="zh-CN"/>
        </w:rPr>
        <w:t xml:space="preserve">In this regards, if </w:t>
      </w:r>
      <w:r w:rsidRPr="001270B0">
        <w:rPr>
          <w:lang w:eastAsia="zh-CN"/>
        </w:rPr>
        <w:t>simultaneous reception of unicast and broadcast PDSCH</w:t>
      </w:r>
      <w:r w:rsidRPr="00670ED8">
        <w:rPr>
          <w:lang w:eastAsia="zh-CN"/>
        </w:rPr>
        <w:t xml:space="preserve"> </w:t>
      </w:r>
      <w:r>
        <w:rPr>
          <w:lang w:eastAsia="zh-CN"/>
        </w:rPr>
        <w:t>is allowed for R</w:t>
      </w:r>
      <w:r w:rsidR="001270B0">
        <w:rPr>
          <w:lang w:eastAsia="zh-CN"/>
        </w:rPr>
        <w:t>el-</w:t>
      </w:r>
      <w:r>
        <w:rPr>
          <w:lang w:eastAsia="zh-CN"/>
        </w:rPr>
        <w:t xml:space="preserve">18 RedCap, </w:t>
      </w:r>
      <w:r w:rsidR="0013670E">
        <w:rPr>
          <w:lang w:eastAsia="zh-CN"/>
        </w:rPr>
        <w:t xml:space="preserve">the processing priority can be up to UE implementations according to the feedback requirements, </w:t>
      </w:r>
      <w:r w:rsidRPr="00670ED8">
        <w:rPr>
          <w:lang w:eastAsia="zh-CN"/>
        </w:rPr>
        <w:t>specification changes</w:t>
      </w:r>
      <w:r>
        <w:rPr>
          <w:lang w:eastAsia="zh-CN"/>
        </w:rPr>
        <w:t xml:space="preserve"> are not needed</w:t>
      </w:r>
      <w:r w:rsidRPr="001270B0">
        <w:rPr>
          <w:lang w:eastAsia="zh-CN"/>
        </w:rPr>
        <w:t>.</w:t>
      </w:r>
      <w:r>
        <w:rPr>
          <w:lang w:eastAsia="zh-CN"/>
        </w:rPr>
        <w:t xml:space="preserve"> </w:t>
      </w:r>
    </w:p>
    <w:p w14:paraId="2F9247AE" w14:textId="49EDEBFB" w:rsidR="00670ED8" w:rsidRDefault="00670ED8" w:rsidP="008E2EF1">
      <w:pPr>
        <w:rPr>
          <w:lang w:eastAsia="zh-CN"/>
        </w:rPr>
      </w:pPr>
      <w:r>
        <w:rPr>
          <w:lang w:eastAsia="zh-CN"/>
        </w:rPr>
        <w:t>If</w:t>
      </w:r>
      <w:r w:rsidRPr="00670ED8">
        <w:rPr>
          <w:lang w:eastAsia="zh-CN"/>
        </w:rPr>
        <w:t xml:space="preserve"> </w:t>
      </w:r>
      <w:r w:rsidRPr="00B479A2">
        <w:rPr>
          <w:lang w:eastAsia="zh-CN"/>
        </w:rPr>
        <w:t>simultaneous reception of unicast and broadcast PDSCH</w:t>
      </w:r>
      <w:r w:rsidRPr="00670ED8">
        <w:rPr>
          <w:lang w:eastAsia="zh-CN"/>
        </w:rPr>
        <w:t xml:space="preserve"> </w:t>
      </w:r>
      <w:r>
        <w:rPr>
          <w:lang w:eastAsia="zh-CN"/>
        </w:rPr>
        <w:t>is not allowed, we think the curr</w:t>
      </w:r>
      <w:r w:rsidR="00EF49D5">
        <w:rPr>
          <w:lang w:eastAsia="zh-CN"/>
        </w:rPr>
        <w:t>ent spec for FR2 can be reused.</w:t>
      </w:r>
    </w:p>
    <w:tbl>
      <w:tblPr>
        <w:tblStyle w:val="ad"/>
        <w:tblW w:w="0" w:type="auto"/>
        <w:tblLook w:val="04A0" w:firstRow="1" w:lastRow="0" w:firstColumn="1" w:lastColumn="0" w:noHBand="0" w:noVBand="1"/>
      </w:tblPr>
      <w:tblGrid>
        <w:gridCol w:w="9307"/>
      </w:tblGrid>
      <w:tr w:rsidR="00670ED8" w14:paraId="0AAAC8EC" w14:textId="77777777" w:rsidTr="00670ED8">
        <w:tc>
          <w:tcPr>
            <w:tcW w:w="9307" w:type="dxa"/>
          </w:tcPr>
          <w:p w14:paraId="4BA16BA0" w14:textId="425B7A42" w:rsidR="00670ED8" w:rsidRPr="001270B0" w:rsidRDefault="00670ED8" w:rsidP="008E2EF1">
            <w:pPr>
              <w:rPr>
                <w:sz w:val="20"/>
                <w:szCs w:val="20"/>
                <w:lang w:eastAsia="zh-CN"/>
              </w:rPr>
            </w:pPr>
            <w:r w:rsidRPr="001270B0">
              <w:rPr>
                <w:sz w:val="20"/>
                <w:szCs w:val="20"/>
                <w:lang w:eastAsia="zh-CN"/>
              </w:rPr>
              <w:t>“</w:t>
            </w:r>
            <w:r w:rsidRPr="001270B0">
              <w:rPr>
                <w:i/>
                <w:color w:val="000000"/>
                <w:kern w:val="2"/>
                <w:sz w:val="20"/>
                <w:szCs w:val="20"/>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r w:rsidRPr="001270B0">
              <w:rPr>
                <w:sz w:val="20"/>
                <w:szCs w:val="20"/>
                <w:lang w:eastAsia="zh-CN"/>
              </w:rPr>
              <w:t>”</w:t>
            </w:r>
          </w:p>
        </w:tc>
      </w:tr>
    </w:tbl>
    <w:p w14:paraId="020293CC" w14:textId="6B7F1C97" w:rsidR="00064C35" w:rsidRPr="00B0456F" w:rsidRDefault="00EF49D5" w:rsidP="008E2EF1">
      <w:pPr>
        <w:rPr>
          <w:b/>
          <w:i/>
          <w:lang w:eastAsia="zh-CN"/>
        </w:rPr>
      </w:pPr>
      <w:r w:rsidRPr="00B0456F">
        <w:rPr>
          <w:b/>
          <w:i/>
          <w:lang w:eastAsia="zh-CN"/>
        </w:rPr>
        <w:t xml:space="preserve">Proposal </w:t>
      </w:r>
      <w:r w:rsidR="00DC414F" w:rsidRPr="00B0456F">
        <w:rPr>
          <w:b/>
          <w:i/>
          <w:lang w:eastAsia="zh-CN"/>
        </w:rPr>
        <w:t>3</w:t>
      </w:r>
      <w:r w:rsidRPr="00B0456F">
        <w:rPr>
          <w:b/>
          <w:i/>
          <w:lang w:eastAsia="zh-CN"/>
        </w:rPr>
        <w:t>: I</w:t>
      </w:r>
      <w:r w:rsidR="00670ED8" w:rsidRPr="00B0456F">
        <w:rPr>
          <w:b/>
          <w:i/>
          <w:lang w:eastAsia="zh-CN"/>
        </w:rPr>
        <w:t>f simultaneous reception of unicast and broadcast PDSCH is allowed for R</w:t>
      </w:r>
      <w:r w:rsidR="001270B0" w:rsidRPr="00B0456F">
        <w:rPr>
          <w:b/>
          <w:i/>
          <w:lang w:eastAsia="zh-CN"/>
        </w:rPr>
        <w:t>el-</w:t>
      </w:r>
      <w:r w:rsidR="00670ED8" w:rsidRPr="00B0456F">
        <w:rPr>
          <w:b/>
          <w:i/>
          <w:lang w:eastAsia="zh-CN"/>
        </w:rPr>
        <w:t>18 RedCap, it is up to UE to dec</w:t>
      </w:r>
      <w:r w:rsidR="00DC414F" w:rsidRPr="00B0456F">
        <w:rPr>
          <w:b/>
          <w:i/>
          <w:lang w:eastAsia="zh-CN"/>
        </w:rPr>
        <w:t>ide the processing periodicity, specification changes are not needed.</w:t>
      </w:r>
    </w:p>
    <w:p w14:paraId="5B227901" w14:textId="65E1ED1B" w:rsidR="00670ED8" w:rsidRPr="001270B0" w:rsidRDefault="00670ED8" w:rsidP="00670ED8">
      <w:pPr>
        <w:rPr>
          <w:b/>
          <w:i/>
          <w:lang w:eastAsia="zh-CN"/>
        </w:rPr>
      </w:pPr>
      <w:r w:rsidRPr="00B0456F">
        <w:rPr>
          <w:b/>
          <w:i/>
          <w:lang w:eastAsia="zh-CN"/>
        </w:rPr>
        <w:t xml:space="preserve">Proposal </w:t>
      </w:r>
      <w:r w:rsidR="00DC414F" w:rsidRPr="00B0456F">
        <w:rPr>
          <w:b/>
          <w:i/>
          <w:lang w:eastAsia="zh-CN"/>
        </w:rPr>
        <w:t>4</w:t>
      </w:r>
      <w:r w:rsidRPr="00B0456F">
        <w:rPr>
          <w:b/>
          <w:i/>
          <w:lang w:eastAsia="zh-CN"/>
        </w:rPr>
        <w:t xml:space="preserve">: If simultaneous reception of unicast and broadcast PDSCH is not allowed, the current spec for FR2 can be </w:t>
      </w:r>
      <w:r w:rsidR="00DC414F" w:rsidRPr="00B0456F">
        <w:rPr>
          <w:b/>
          <w:i/>
          <w:lang w:eastAsia="zh-CN"/>
        </w:rPr>
        <w:t>a reference</w:t>
      </w:r>
      <w:r w:rsidRPr="00B0456F">
        <w:rPr>
          <w:b/>
          <w:i/>
          <w:lang w:eastAsia="zh-CN"/>
        </w:rPr>
        <w:t>.</w:t>
      </w:r>
    </w:p>
    <w:p w14:paraId="27499FD7" w14:textId="77777777" w:rsidR="00EC63DF" w:rsidRPr="00DC414F" w:rsidRDefault="00EC63DF" w:rsidP="008E2EF1">
      <w:pPr>
        <w:rPr>
          <w:b/>
          <w:i/>
          <w:szCs w:val="20"/>
          <w:lang w:eastAsia="zh-CN"/>
        </w:rPr>
      </w:pPr>
    </w:p>
    <w:p w14:paraId="5F4E5430" w14:textId="5E27D97C" w:rsidR="00B81DB0" w:rsidRPr="001270B0" w:rsidRDefault="00B81DB0" w:rsidP="001270B0">
      <w:pPr>
        <w:pStyle w:val="3"/>
        <w:rPr>
          <w:lang w:eastAsia="zh-CN"/>
        </w:rPr>
      </w:pPr>
      <w:r w:rsidRPr="001270B0">
        <w:rPr>
          <w:lang w:eastAsia="zh-CN"/>
        </w:rPr>
        <w:lastRenderedPageBreak/>
        <w:t>Msg4 PDSCH bandwidth</w:t>
      </w:r>
    </w:p>
    <w:p w14:paraId="75417687" w14:textId="018C7E5D" w:rsidR="00E04EE1" w:rsidRDefault="0009315D" w:rsidP="001270B0">
      <w:pPr>
        <w:rPr>
          <w:b/>
          <w:i/>
          <w:szCs w:val="20"/>
          <w:lang w:eastAsia="zh-CN"/>
        </w:rPr>
      </w:pPr>
      <w:r w:rsidRPr="001270B0">
        <w:rPr>
          <w:lang w:eastAsia="zh-CN"/>
        </w:rPr>
        <w:t>F</w:t>
      </w:r>
      <w:r w:rsidRPr="001270B0">
        <w:rPr>
          <w:rFonts w:hint="eastAsia"/>
          <w:lang w:eastAsia="zh-CN"/>
        </w:rPr>
        <w:t>or</w:t>
      </w:r>
      <w:r w:rsidRPr="001270B0">
        <w:rPr>
          <w:lang w:eastAsia="zh-CN"/>
        </w:rPr>
        <w:t xml:space="preserve"> Msg4 PDSCH, it </w:t>
      </w:r>
      <w:r>
        <w:rPr>
          <w:lang w:eastAsia="zh-CN"/>
        </w:rPr>
        <w:t xml:space="preserve">is </w:t>
      </w:r>
      <w:r w:rsidR="004E6781">
        <w:rPr>
          <w:lang w:eastAsia="zh-CN"/>
        </w:rPr>
        <w:t xml:space="preserve">a </w:t>
      </w:r>
      <w:r>
        <w:rPr>
          <w:lang w:eastAsia="zh-CN"/>
        </w:rPr>
        <w:t xml:space="preserve">common understanding </w:t>
      </w:r>
      <w:r w:rsidRPr="001270B0">
        <w:rPr>
          <w:lang w:eastAsia="zh-CN"/>
        </w:rPr>
        <w:t xml:space="preserve">that the span of Msg4 </w:t>
      </w:r>
      <w:r>
        <w:rPr>
          <w:lang w:eastAsia="zh-CN"/>
        </w:rPr>
        <w:t xml:space="preserve">PDSCH </w:t>
      </w:r>
      <w:r w:rsidRPr="001270B0">
        <w:rPr>
          <w:lang w:eastAsia="zh-CN"/>
        </w:rPr>
        <w:t>can be larger than ~5 MHz per slot</w:t>
      </w:r>
      <w:r>
        <w:rPr>
          <w:lang w:eastAsia="zh-CN"/>
        </w:rPr>
        <w:t xml:space="preserve">. </w:t>
      </w:r>
      <w:r w:rsidR="00B44B64">
        <w:rPr>
          <w:lang w:eastAsia="zh-CN"/>
        </w:rPr>
        <w:t>B</w:t>
      </w:r>
      <w:r w:rsidR="00B44B64">
        <w:rPr>
          <w:rFonts w:hint="eastAsia"/>
          <w:lang w:eastAsia="zh-CN"/>
        </w:rPr>
        <w:t>ut</w:t>
      </w:r>
      <w:r w:rsidR="00B44B64">
        <w:rPr>
          <w:lang w:eastAsia="zh-CN"/>
        </w:rPr>
        <w:t xml:space="preserve"> whether </w:t>
      </w:r>
      <w:r w:rsidR="00B44B64" w:rsidRPr="00B44B64">
        <w:rPr>
          <w:lang w:eastAsia="zh-CN"/>
        </w:rPr>
        <w:t>a larger number of PRBs</w:t>
      </w:r>
      <w:r w:rsidR="00B44B64">
        <w:rPr>
          <w:lang w:eastAsia="zh-CN"/>
        </w:rPr>
        <w:t xml:space="preserve"> for Msg</w:t>
      </w:r>
      <w:r w:rsidR="00B44B64">
        <w:rPr>
          <w:rFonts w:hint="eastAsia"/>
          <w:lang w:eastAsia="zh-CN"/>
        </w:rPr>
        <w:t>4</w:t>
      </w:r>
      <w:r w:rsidR="00B44B64">
        <w:rPr>
          <w:lang w:eastAsia="zh-CN"/>
        </w:rPr>
        <w:t xml:space="preserve"> </w:t>
      </w:r>
      <w:r w:rsidR="00B44B64">
        <w:rPr>
          <w:rFonts w:hint="eastAsia"/>
          <w:lang w:eastAsia="zh-CN"/>
        </w:rPr>
        <w:t>a</w:t>
      </w:r>
      <w:r w:rsidR="00B44B64">
        <w:rPr>
          <w:lang w:eastAsia="zh-CN"/>
        </w:rPr>
        <w:t xml:space="preserve">nd UE behavior is </w:t>
      </w:r>
      <w:r w:rsidR="004E0ED7">
        <w:rPr>
          <w:lang w:eastAsia="zh-CN"/>
        </w:rPr>
        <w:t>controversial.</w:t>
      </w:r>
      <w:r w:rsidR="00B44B64">
        <w:rPr>
          <w:lang w:eastAsia="zh-CN"/>
        </w:rPr>
        <w:t xml:space="preserve"> </w:t>
      </w:r>
      <w:r w:rsidR="00E04EE1">
        <w:rPr>
          <w:lang w:eastAsia="zh-CN"/>
        </w:rPr>
        <w:t>In this regard, only a working assumption was reached.</w:t>
      </w:r>
    </w:p>
    <w:tbl>
      <w:tblPr>
        <w:tblStyle w:val="ad"/>
        <w:tblW w:w="0" w:type="auto"/>
        <w:tblLook w:val="04A0" w:firstRow="1" w:lastRow="0" w:firstColumn="1" w:lastColumn="0" w:noHBand="0" w:noVBand="1"/>
      </w:tblPr>
      <w:tblGrid>
        <w:gridCol w:w="9307"/>
      </w:tblGrid>
      <w:tr w:rsidR="00B81DB0" w14:paraId="6FC75A9E" w14:textId="77777777" w:rsidTr="00B81DB0">
        <w:tc>
          <w:tcPr>
            <w:tcW w:w="9307" w:type="dxa"/>
          </w:tcPr>
          <w:p w14:paraId="4DEC5795" w14:textId="77777777" w:rsidR="00B81DB0" w:rsidRPr="001270B0" w:rsidRDefault="00B81DB0" w:rsidP="001270B0">
            <w:pPr>
              <w:spacing w:after="0"/>
              <w:jc w:val="left"/>
              <w:rPr>
                <w:i/>
                <w:sz w:val="20"/>
                <w:szCs w:val="20"/>
              </w:rPr>
            </w:pPr>
            <w:r w:rsidRPr="001270B0">
              <w:rPr>
                <w:i/>
                <w:sz w:val="20"/>
                <w:szCs w:val="20"/>
                <w:highlight w:val="darkYellow"/>
              </w:rPr>
              <w:t>Working assumption:</w:t>
            </w:r>
          </w:p>
          <w:p w14:paraId="3CF58142" w14:textId="77777777" w:rsidR="00B81DB0" w:rsidRPr="001270B0" w:rsidRDefault="00B81DB0" w:rsidP="001270B0">
            <w:pPr>
              <w:numPr>
                <w:ilvl w:val="0"/>
                <w:numId w:val="54"/>
              </w:numPr>
              <w:autoSpaceDE/>
              <w:autoSpaceDN/>
              <w:adjustRightInd/>
              <w:snapToGrid/>
              <w:spacing w:after="0"/>
              <w:jc w:val="left"/>
              <w:rPr>
                <w:i/>
                <w:sz w:val="20"/>
                <w:szCs w:val="20"/>
              </w:rPr>
            </w:pPr>
            <w:r w:rsidRPr="001270B0">
              <w:rPr>
                <w:i/>
                <w:sz w:val="20"/>
                <w:szCs w:val="20"/>
              </w:rPr>
              <w:t>For UE BB complexity reduction, a UE is able to receive a Msg4 PDSCH resource allocation spanning a bandwidth of more than ~5 MHz per slot.</w:t>
            </w:r>
          </w:p>
          <w:p w14:paraId="65C5C945" w14:textId="3E6ED531" w:rsidR="00B81DB0" w:rsidRPr="001270B0" w:rsidRDefault="00B81DB0" w:rsidP="001270B0">
            <w:pPr>
              <w:numPr>
                <w:ilvl w:val="1"/>
                <w:numId w:val="54"/>
              </w:numPr>
              <w:autoSpaceDE/>
              <w:autoSpaceDN/>
              <w:adjustRightInd/>
              <w:snapToGrid/>
              <w:spacing w:after="0"/>
              <w:jc w:val="left"/>
            </w:pPr>
            <w:r w:rsidRPr="001270B0">
              <w:rPr>
                <w:rFonts w:eastAsia="等线"/>
                <w:i/>
                <w:sz w:val="20"/>
                <w:szCs w:val="20"/>
                <w:lang w:eastAsia="zh-CN"/>
              </w:rPr>
              <w:t>The UE is not required to process a Msg4 PDSCH with a larger number of PRBs than 25 PRBs for 15 kHz SCS and 12 PRBs for 30 kHz SCS.</w:t>
            </w:r>
          </w:p>
        </w:tc>
      </w:tr>
    </w:tbl>
    <w:p w14:paraId="43EAECBF" w14:textId="7C36EAC2" w:rsidR="005C43C5" w:rsidRPr="001E7C7F" w:rsidRDefault="00022604" w:rsidP="008E2EF1">
      <w:pPr>
        <w:rPr>
          <w:lang w:eastAsia="zh-CN"/>
        </w:rPr>
      </w:pPr>
      <w:r w:rsidRPr="001E7C7F">
        <w:rPr>
          <w:lang w:eastAsia="zh-CN"/>
        </w:rPr>
        <w:t xml:space="preserve">For the sub-bullet, some companies suppose that the wording should be “not expected” rather than “not required”. </w:t>
      </w:r>
      <w:r w:rsidR="005C43C5" w:rsidRPr="001E7C7F">
        <w:rPr>
          <w:lang w:eastAsia="zh-CN"/>
        </w:rPr>
        <w:t>In our understanding</w:t>
      </w:r>
      <w:r w:rsidR="004E0ED7" w:rsidRPr="001E7C7F">
        <w:rPr>
          <w:lang w:eastAsia="zh-CN"/>
        </w:rPr>
        <w:t xml:space="preserve">, the sub-bullet is </w:t>
      </w:r>
      <w:r w:rsidR="00324AF1" w:rsidRPr="001E7C7F">
        <w:rPr>
          <w:lang w:eastAsia="zh-CN"/>
        </w:rPr>
        <w:t xml:space="preserve">more </w:t>
      </w:r>
      <w:r w:rsidR="004E0ED7" w:rsidRPr="001E7C7F">
        <w:rPr>
          <w:lang w:eastAsia="zh-CN"/>
        </w:rPr>
        <w:t>about “process</w:t>
      </w:r>
      <w:r w:rsidR="009D5D33">
        <w:rPr>
          <w:lang w:eastAsia="zh-CN"/>
        </w:rPr>
        <w:t>ing</w:t>
      </w:r>
      <w:r w:rsidR="004E0ED7" w:rsidRPr="001E7C7F">
        <w:rPr>
          <w:lang w:eastAsia="zh-CN"/>
        </w:rPr>
        <w:t>”.</w:t>
      </w:r>
    </w:p>
    <w:p w14:paraId="6B81DE5A" w14:textId="15FAE1C1" w:rsidR="004E0ED7" w:rsidRPr="001E7C7F" w:rsidRDefault="005C43C5" w:rsidP="001270B0">
      <w:pPr>
        <w:pStyle w:val="af2"/>
        <w:numPr>
          <w:ilvl w:val="0"/>
          <w:numId w:val="60"/>
        </w:numPr>
        <w:ind w:firstLineChars="0"/>
        <w:rPr>
          <w:lang w:eastAsia="zh-CN"/>
        </w:rPr>
      </w:pPr>
      <w:r w:rsidRPr="001E7C7F">
        <w:rPr>
          <w:lang w:eastAsia="zh-CN"/>
        </w:rPr>
        <w:t>“</w:t>
      </w:r>
      <w:r w:rsidR="004E0ED7" w:rsidRPr="001E7C7F">
        <w:rPr>
          <w:lang w:eastAsia="zh-CN"/>
        </w:rPr>
        <w:t>not required to process</w:t>
      </w:r>
      <w:r w:rsidRPr="001E7C7F">
        <w:rPr>
          <w:lang w:eastAsia="zh-CN"/>
        </w:rPr>
        <w:t>” means the case (i.e., Msg4 PDSCH with a larger number of PRBs) is anyway allowed.</w:t>
      </w:r>
      <w:r w:rsidR="004E0ED7" w:rsidRPr="001E7C7F">
        <w:rPr>
          <w:lang w:eastAsia="zh-CN"/>
        </w:rPr>
        <w:t xml:space="preserve"> </w:t>
      </w:r>
      <w:r w:rsidR="00324AF1" w:rsidRPr="001E7C7F">
        <w:rPr>
          <w:lang w:eastAsia="zh-CN"/>
        </w:rPr>
        <w:t>For example, even</w:t>
      </w:r>
      <w:r w:rsidR="004E0ED7" w:rsidRPr="001E7C7F">
        <w:rPr>
          <w:lang w:eastAsia="zh-CN"/>
        </w:rPr>
        <w:t xml:space="preserve"> the Msg4 DCI is intended for </w:t>
      </w:r>
      <w:r w:rsidR="00324AF1" w:rsidRPr="001E7C7F">
        <w:rPr>
          <w:lang w:eastAsia="zh-CN"/>
        </w:rPr>
        <w:t xml:space="preserve">a </w:t>
      </w:r>
      <w:r w:rsidR="004E0ED7" w:rsidRPr="001E7C7F">
        <w:rPr>
          <w:lang w:eastAsia="zh-CN"/>
        </w:rPr>
        <w:t>Rel-18 RedCap UE</w:t>
      </w:r>
      <w:r w:rsidR="00324AF1" w:rsidRPr="001E7C7F">
        <w:rPr>
          <w:lang w:eastAsia="zh-CN"/>
        </w:rPr>
        <w:t xml:space="preserve"> (BB BW reduction)</w:t>
      </w:r>
      <w:r w:rsidR="004E0ED7" w:rsidRPr="001E7C7F">
        <w:rPr>
          <w:lang w:eastAsia="zh-CN"/>
        </w:rPr>
        <w:t>, the Msg4 PDSCH can</w:t>
      </w:r>
      <w:r w:rsidR="00324AF1" w:rsidRPr="001E7C7F">
        <w:rPr>
          <w:lang w:eastAsia="zh-CN"/>
        </w:rPr>
        <w:t xml:space="preserve"> still</w:t>
      </w:r>
      <w:r w:rsidR="004E0ED7" w:rsidRPr="001E7C7F">
        <w:rPr>
          <w:lang w:eastAsia="zh-CN"/>
        </w:rPr>
        <w:t xml:space="preserve"> be larger than 25/12PRBs</w:t>
      </w:r>
      <w:r w:rsidR="00324AF1" w:rsidRPr="001E7C7F">
        <w:rPr>
          <w:lang w:eastAsia="zh-CN"/>
        </w:rPr>
        <w:t>. The example case may not be happen</w:t>
      </w:r>
      <w:r w:rsidR="00EF49D5" w:rsidRPr="001E7C7F">
        <w:rPr>
          <w:lang w:eastAsia="zh-CN"/>
        </w:rPr>
        <w:t>ed</w:t>
      </w:r>
      <w:r w:rsidR="00324AF1" w:rsidRPr="001E7C7F">
        <w:rPr>
          <w:lang w:eastAsia="zh-CN"/>
        </w:rPr>
        <w:t xml:space="preserve"> at gNB side, but from spec perspective, this case is not precluded.</w:t>
      </w:r>
    </w:p>
    <w:p w14:paraId="4E6C53FF" w14:textId="57CCF538" w:rsidR="00670ED8" w:rsidRPr="001E7C7F" w:rsidRDefault="00324AF1" w:rsidP="00EA6120">
      <w:pPr>
        <w:pStyle w:val="af2"/>
        <w:numPr>
          <w:ilvl w:val="0"/>
          <w:numId w:val="60"/>
        </w:numPr>
        <w:ind w:firstLineChars="0"/>
        <w:rPr>
          <w:rFonts w:eastAsia="Yu Mincho"/>
          <w:lang w:eastAsia="ja-JP"/>
        </w:rPr>
      </w:pPr>
      <w:r w:rsidRPr="001E7C7F">
        <w:rPr>
          <w:lang w:eastAsia="zh-CN"/>
        </w:rPr>
        <w:t>“not expected</w:t>
      </w:r>
      <w:r w:rsidR="00EF49D5" w:rsidRPr="001E7C7F">
        <w:rPr>
          <w:lang w:eastAsia="zh-CN"/>
        </w:rPr>
        <w:t xml:space="preserve"> to process</w:t>
      </w:r>
      <w:r w:rsidRPr="001E7C7F">
        <w:rPr>
          <w:lang w:eastAsia="zh-CN"/>
        </w:rPr>
        <w:t xml:space="preserve">” means that </w:t>
      </w:r>
      <w:r w:rsidR="00656250" w:rsidRPr="00656250">
        <w:rPr>
          <w:lang w:eastAsia="zh-CN"/>
        </w:rPr>
        <w:t>a Msg4 PDSCH with a larger number of PRBs</w:t>
      </w:r>
      <w:r w:rsidR="00EA6120">
        <w:rPr>
          <w:lang w:eastAsia="zh-CN"/>
        </w:rPr>
        <w:t xml:space="preserve"> and intended for the BB BW reduction UE</w:t>
      </w:r>
      <w:r w:rsidR="00656250">
        <w:rPr>
          <w:lang w:eastAsia="zh-CN"/>
        </w:rPr>
        <w:t xml:space="preserve"> is not expected. </w:t>
      </w:r>
      <w:r w:rsidR="00EA6120">
        <w:rPr>
          <w:lang w:eastAsia="zh-CN"/>
        </w:rPr>
        <w:t>I</w:t>
      </w:r>
      <w:r w:rsidR="00656250">
        <w:rPr>
          <w:lang w:eastAsia="zh-CN"/>
        </w:rPr>
        <w:t>n our understanding,</w:t>
      </w:r>
      <w:r w:rsidR="00656250" w:rsidRPr="00656250">
        <w:rPr>
          <w:lang w:eastAsia="zh-CN"/>
        </w:rPr>
        <w:t xml:space="preserve"> </w:t>
      </w:r>
      <w:r w:rsidR="00656250" w:rsidRPr="001E7C7F">
        <w:rPr>
          <w:lang w:eastAsia="zh-CN"/>
        </w:rPr>
        <w:t xml:space="preserve">this is </w:t>
      </w:r>
      <w:bookmarkStart w:id="6" w:name="_GoBack"/>
      <w:bookmarkEnd w:id="6"/>
      <w:r w:rsidR="00656250" w:rsidRPr="001E7C7F">
        <w:rPr>
          <w:lang w:eastAsia="zh-CN"/>
        </w:rPr>
        <w:t>reasonable</w:t>
      </w:r>
      <w:r w:rsidR="00656250">
        <w:rPr>
          <w:lang w:eastAsia="zh-CN"/>
        </w:rPr>
        <w:t xml:space="preserve"> </w:t>
      </w:r>
      <w:r w:rsidR="00EA6120">
        <w:rPr>
          <w:lang w:eastAsia="zh-CN"/>
        </w:rPr>
        <w:t>and does not mean any restriction on gNB, since i</w:t>
      </w:r>
      <w:r w:rsidR="00501DE8">
        <w:rPr>
          <w:lang w:eastAsia="zh-CN"/>
        </w:rPr>
        <w:t>f the scheduled Msg4 is not intended for the BB BW reduction UE, larger BW for Msg4 is still allowed.</w:t>
      </w:r>
      <w:r w:rsidR="00EA6120">
        <w:rPr>
          <w:lang w:eastAsia="zh-CN"/>
        </w:rPr>
        <w:t xml:space="preserve"> When the </w:t>
      </w:r>
      <w:r w:rsidR="00EA6120" w:rsidRPr="001E7C7F">
        <w:rPr>
          <w:lang w:eastAsia="zh-CN"/>
        </w:rPr>
        <w:t>Rel-18 RedCap UE</w:t>
      </w:r>
      <w:r w:rsidR="00EA6120">
        <w:rPr>
          <w:lang w:eastAsia="zh-CN"/>
        </w:rPr>
        <w:t xml:space="preserve"> receives a larger Msg4 PDSCH, the UE can know that the PDSCH is not for it. In this case, t</w:t>
      </w:r>
      <w:r w:rsidR="005C43C5" w:rsidRPr="001E7C7F">
        <w:rPr>
          <w:lang w:eastAsia="zh-CN"/>
        </w:rPr>
        <w:t>he UE</w:t>
      </w:r>
      <w:r w:rsidR="004E0ED7" w:rsidRPr="001E7C7F">
        <w:rPr>
          <w:lang w:eastAsia="zh-CN"/>
        </w:rPr>
        <w:t xml:space="preserve"> (BB BW reduction)</w:t>
      </w:r>
      <w:r w:rsidR="005C43C5" w:rsidRPr="001E7C7F">
        <w:rPr>
          <w:lang w:eastAsia="zh-CN"/>
        </w:rPr>
        <w:t xml:space="preserve"> behavior is to drop the PDSCH and </w:t>
      </w:r>
      <w:r w:rsidR="005C43C5" w:rsidRPr="001E7C7F">
        <w:rPr>
          <w:rFonts w:hint="eastAsia"/>
          <w:lang w:eastAsia="zh-CN"/>
        </w:rPr>
        <w:t xml:space="preserve">restart </w:t>
      </w:r>
      <w:r w:rsidR="005C43C5" w:rsidRPr="001E7C7F">
        <w:rPr>
          <w:lang w:eastAsia="zh-CN"/>
        </w:rPr>
        <w:t xml:space="preserve">another </w:t>
      </w:r>
      <w:r w:rsidR="005C43C5" w:rsidRPr="001E7C7F">
        <w:rPr>
          <w:rFonts w:hint="eastAsia"/>
          <w:lang w:eastAsia="zh-CN"/>
        </w:rPr>
        <w:t>RACH procedure</w:t>
      </w:r>
      <w:r w:rsidR="005C43C5" w:rsidRPr="001E7C7F">
        <w:rPr>
          <w:rFonts w:eastAsia="Yu Mincho"/>
          <w:lang w:eastAsia="ja-JP"/>
        </w:rPr>
        <w:t>.</w:t>
      </w:r>
      <w:r w:rsidRPr="001E7C7F">
        <w:rPr>
          <w:rFonts w:eastAsia="Yu Mincho"/>
          <w:lang w:eastAsia="ja-JP"/>
        </w:rPr>
        <w:t xml:space="preserve"> </w:t>
      </w:r>
    </w:p>
    <w:p w14:paraId="0319D407" w14:textId="18D92E82" w:rsidR="00324AF1" w:rsidRDefault="00324AF1" w:rsidP="001270B0">
      <w:pPr>
        <w:rPr>
          <w:rFonts w:eastAsia="Yu Mincho"/>
          <w:lang w:eastAsia="ja-JP"/>
        </w:rPr>
      </w:pPr>
      <w:r w:rsidRPr="001E7C7F">
        <w:rPr>
          <w:rFonts w:eastAsia="Yu Mincho"/>
          <w:lang w:eastAsia="ja-JP"/>
        </w:rPr>
        <w:t>Based on the above, we prefer to modify the working assumption as follows:</w:t>
      </w:r>
    </w:p>
    <w:tbl>
      <w:tblPr>
        <w:tblStyle w:val="ad"/>
        <w:tblW w:w="0" w:type="auto"/>
        <w:tblLook w:val="04A0" w:firstRow="1" w:lastRow="0" w:firstColumn="1" w:lastColumn="0" w:noHBand="0" w:noVBand="1"/>
      </w:tblPr>
      <w:tblGrid>
        <w:gridCol w:w="9307"/>
      </w:tblGrid>
      <w:tr w:rsidR="00324AF1" w14:paraId="2CE679B8" w14:textId="77777777" w:rsidTr="00324AF1">
        <w:tc>
          <w:tcPr>
            <w:tcW w:w="9307" w:type="dxa"/>
          </w:tcPr>
          <w:p w14:paraId="41605E67" w14:textId="77777777" w:rsidR="00324AF1" w:rsidRPr="00B479A2" w:rsidRDefault="00324AF1" w:rsidP="00324AF1">
            <w:pPr>
              <w:spacing w:after="0"/>
              <w:jc w:val="left"/>
              <w:rPr>
                <w:i/>
                <w:sz w:val="20"/>
                <w:szCs w:val="20"/>
              </w:rPr>
            </w:pPr>
            <w:r w:rsidRPr="00B479A2">
              <w:rPr>
                <w:i/>
                <w:sz w:val="20"/>
                <w:szCs w:val="20"/>
                <w:highlight w:val="darkYellow"/>
              </w:rPr>
              <w:t>Working assumption:</w:t>
            </w:r>
          </w:p>
          <w:p w14:paraId="29125FD3" w14:textId="77777777" w:rsidR="00324AF1" w:rsidRPr="00B479A2" w:rsidRDefault="00324AF1" w:rsidP="00324AF1">
            <w:pPr>
              <w:numPr>
                <w:ilvl w:val="0"/>
                <w:numId w:val="54"/>
              </w:numPr>
              <w:autoSpaceDE/>
              <w:autoSpaceDN/>
              <w:adjustRightInd/>
              <w:snapToGrid/>
              <w:spacing w:after="0"/>
              <w:jc w:val="left"/>
              <w:rPr>
                <w:i/>
                <w:sz w:val="20"/>
                <w:szCs w:val="20"/>
              </w:rPr>
            </w:pPr>
            <w:r w:rsidRPr="00B479A2">
              <w:rPr>
                <w:i/>
                <w:sz w:val="20"/>
                <w:szCs w:val="20"/>
              </w:rPr>
              <w:t>For UE BB complexity reduction, a UE is able to receive a Msg4 PDSCH resource allocation spanning a bandwidth of more than ~5 MHz per slot.</w:t>
            </w:r>
          </w:p>
          <w:p w14:paraId="1DADBADD" w14:textId="04491B97" w:rsidR="00324AF1" w:rsidRDefault="00324AF1" w:rsidP="001270B0">
            <w:pPr>
              <w:numPr>
                <w:ilvl w:val="1"/>
                <w:numId w:val="54"/>
              </w:numPr>
              <w:autoSpaceDE/>
              <w:autoSpaceDN/>
              <w:adjustRightInd/>
              <w:snapToGrid/>
              <w:spacing w:after="0"/>
              <w:jc w:val="left"/>
              <w:rPr>
                <w:lang w:eastAsia="zh-CN"/>
              </w:rPr>
            </w:pPr>
            <w:r w:rsidRPr="00B479A2">
              <w:rPr>
                <w:rFonts w:eastAsia="等线"/>
                <w:i/>
                <w:sz w:val="20"/>
                <w:szCs w:val="20"/>
                <w:lang w:eastAsia="zh-CN"/>
              </w:rPr>
              <w:t xml:space="preserve">The UE is not </w:t>
            </w:r>
            <w:r w:rsidRPr="001270B0">
              <w:rPr>
                <w:rFonts w:eastAsia="等线"/>
                <w:i/>
                <w:strike/>
                <w:color w:val="FF0000"/>
                <w:sz w:val="20"/>
                <w:szCs w:val="20"/>
                <w:lang w:eastAsia="zh-CN"/>
              </w:rPr>
              <w:t>required</w:t>
            </w:r>
            <w:r w:rsidRPr="001270B0">
              <w:rPr>
                <w:rFonts w:eastAsia="等线"/>
                <w:i/>
                <w:color w:val="FF0000"/>
                <w:sz w:val="20"/>
                <w:szCs w:val="20"/>
                <w:lang w:eastAsia="zh-CN"/>
              </w:rPr>
              <w:t xml:space="preserve"> </w:t>
            </w:r>
            <w:r w:rsidR="00172BD6" w:rsidRPr="001270B0">
              <w:rPr>
                <w:rFonts w:eastAsia="等线"/>
                <w:i/>
                <w:color w:val="FF0000"/>
                <w:sz w:val="20"/>
                <w:szCs w:val="20"/>
                <w:lang w:eastAsia="zh-CN"/>
              </w:rPr>
              <w:t xml:space="preserve">expected </w:t>
            </w:r>
            <w:r w:rsidRPr="00B479A2">
              <w:rPr>
                <w:rFonts w:eastAsia="等线"/>
                <w:i/>
                <w:sz w:val="20"/>
                <w:szCs w:val="20"/>
                <w:lang w:eastAsia="zh-CN"/>
              </w:rPr>
              <w:t>to process a Msg4 PDSCH with a larger number of PRBs than 25 PRBs for 15 kHz SCS and 12 PRBs for 30 kHz SCS.</w:t>
            </w:r>
          </w:p>
        </w:tc>
      </w:tr>
    </w:tbl>
    <w:p w14:paraId="7C875D05" w14:textId="51519F95" w:rsidR="00172BD6" w:rsidRPr="00B479A2" w:rsidRDefault="00172BD6" w:rsidP="001270B0">
      <w:pPr>
        <w:spacing w:beforeLines="50" w:before="120"/>
        <w:rPr>
          <w:b/>
          <w:i/>
          <w:lang w:eastAsia="zh-CN"/>
        </w:rPr>
      </w:pPr>
      <w:r w:rsidRPr="00B0456F">
        <w:rPr>
          <w:b/>
          <w:i/>
          <w:lang w:eastAsia="zh-CN"/>
        </w:rPr>
        <w:t xml:space="preserve">Proposal </w:t>
      </w:r>
      <w:r w:rsidR="00D42507" w:rsidRPr="00B0456F">
        <w:rPr>
          <w:b/>
          <w:i/>
          <w:lang w:eastAsia="zh-CN"/>
        </w:rPr>
        <w:t>5</w:t>
      </w:r>
      <w:r w:rsidRPr="00B0456F">
        <w:rPr>
          <w:b/>
          <w:i/>
          <w:lang w:eastAsia="zh-CN"/>
        </w:rPr>
        <w:t>: Confirm the working assumption with following modification.</w:t>
      </w:r>
    </w:p>
    <w:p w14:paraId="5CFC40B2" w14:textId="77777777" w:rsidR="00172BD6" w:rsidRPr="001270B0" w:rsidRDefault="00172BD6" w:rsidP="00172BD6">
      <w:pPr>
        <w:spacing w:after="0"/>
        <w:rPr>
          <w:b/>
          <w:i/>
          <w:sz w:val="20"/>
          <w:szCs w:val="20"/>
        </w:rPr>
      </w:pPr>
      <w:r w:rsidRPr="001270B0">
        <w:rPr>
          <w:b/>
          <w:i/>
          <w:sz w:val="20"/>
          <w:szCs w:val="20"/>
          <w:highlight w:val="darkYellow"/>
        </w:rPr>
        <w:t>Working assumption:</w:t>
      </w:r>
    </w:p>
    <w:p w14:paraId="544AC84D" w14:textId="77777777" w:rsidR="00172BD6" w:rsidRPr="001270B0" w:rsidRDefault="00172BD6" w:rsidP="00172BD6">
      <w:pPr>
        <w:numPr>
          <w:ilvl w:val="0"/>
          <w:numId w:val="54"/>
        </w:numPr>
        <w:autoSpaceDE/>
        <w:autoSpaceDN/>
        <w:adjustRightInd/>
        <w:snapToGrid/>
        <w:spacing w:after="0"/>
        <w:rPr>
          <w:b/>
          <w:i/>
          <w:sz w:val="20"/>
          <w:szCs w:val="20"/>
        </w:rPr>
      </w:pPr>
      <w:r w:rsidRPr="001270B0">
        <w:rPr>
          <w:b/>
          <w:i/>
          <w:sz w:val="20"/>
          <w:szCs w:val="20"/>
        </w:rPr>
        <w:t>For UE BB complexity reduction, a UE is able to receive a Msg4 PDSCH resource allocation spanning a bandwidth of more than ~5 MHz per slot.</w:t>
      </w:r>
    </w:p>
    <w:p w14:paraId="53F3116E" w14:textId="77777777" w:rsidR="00172BD6" w:rsidRPr="001270B0" w:rsidRDefault="00172BD6" w:rsidP="00172BD6">
      <w:pPr>
        <w:numPr>
          <w:ilvl w:val="1"/>
          <w:numId w:val="54"/>
        </w:numPr>
        <w:autoSpaceDE/>
        <w:autoSpaceDN/>
        <w:adjustRightInd/>
        <w:snapToGrid/>
        <w:spacing w:after="0"/>
        <w:rPr>
          <w:b/>
          <w:lang w:eastAsia="zh-CN"/>
        </w:rPr>
      </w:pPr>
      <w:r w:rsidRPr="001270B0">
        <w:rPr>
          <w:rFonts w:eastAsia="等线"/>
          <w:b/>
          <w:i/>
          <w:sz w:val="20"/>
          <w:szCs w:val="20"/>
          <w:lang w:eastAsia="zh-CN"/>
        </w:rPr>
        <w:t xml:space="preserve">The UE is not </w:t>
      </w:r>
      <w:r w:rsidRPr="001270B0">
        <w:rPr>
          <w:rFonts w:eastAsia="等线"/>
          <w:b/>
          <w:i/>
          <w:strike/>
          <w:color w:val="FF0000"/>
          <w:sz w:val="20"/>
          <w:szCs w:val="20"/>
          <w:lang w:eastAsia="zh-CN"/>
        </w:rPr>
        <w:t>required</w:t>
      </w:r>
      <w:r w:rsidRPr="001270B0">
        <w:rPr>
          <w:rFonts w:eastAsia="等线"/>
          <w:b/>
          <w:i/>
          <w:color w:val="FF0000"/>
          <w:sz w:val="20"/>
          <w:szCs w:val="20"/>
          <w:lang w:eastAsia="zh-CN"/>
        </w:rPr>
        <w:t xml:space="preserve"> expected </w:t>
      </w:r>
      <w:r w:rsidRPr="001270B0">
        <w:rPr>
          <w:rFonts w:eastAsia="等线"/>
          <w:b/>
          <w:i/>
          <w:sz w:val="20"/>
          <w:szCs w:val="20"/>
          <w:lang w:eastAsia="zh-CN"/>
        </w:rPr>
        <w:t>to process a Msg4 PDSCH with a larger number of PRBs than 25 PRBs for 15 kHz SCS and 12 PRBs for 30 kHz SCS.</w:t>
      </w:r>
    </w:p>
    <w:p w14:paraId="4F5A25C0" w14:textId="77777777" w:rsidR="005C43C5" w:rsidRPr="001270B0" w:rsidRDefault="005C43C5" w:rsidP="008E2EF1">
      <w:pPr>
        <w:rPr>
          <w:b/>
          <w:szCs w:val="20"/>
          <w:lang w:eastAsia="zh-CN"/>
        </w:rPr>
      </w:pPr>
    </w:p>
    <w:p w14:paraId="7E586C92" w14:textId="191168B3" w:rsidR="00B81DB0" w:rsidRPr="00E80B0D" w:rsidRDefault="00B81DB0">
      <w:pPr>
        <w:pStyle w:val="3"/>
        <w:rPr>
          <w:lang w:eastAsia="zh-CN"/>
        </w:rPr>
      </w:pPr>
      <w:r w:rsidRPr="001270B0">
        <w:rPr>
          <w:lang w:eastAsia="zh-CN"/>
        </w:rPr>
        <w:t>MsgB PDSCH bandwidth</w:t>
      </w:r>
    </w:p>
    <w:p w14:paraId="2A5D1136" w14:textId="12302BC7" w:rsidR="00B81DB0" w:rsidRPr="00F41A38" w:rsidRDefault="00504DCA" w:rsidP="00F41A38">
      <w:pPr>
        <w:spacing w:beforeLines="50" w:before="120"/>
        <w:rPr>
          <w:lang w:val="en-GB" w:eastAsia="zh-CN"/>
        </w:rPr>
      </w:pPr>
      <w:r>
        <w:rPr>
          <w:lang w:val="en-GB" w:eastAsia="zh-CN"/>
        </w:rPr>
        <w:t>For MsgA PU</w:t>
      </w:r>
      <w:r w:rsidRPr="00B479A2">
        <w:rPr>
          <w:lang w:val="en-GB" w:eastAsia="zh-CN"/>
        </w:rPr>
        <w:t>SCH bandwidth</w:t>
      </w:r>
      <w:r>
        <w:rPr>
          <w:lang w:val="en-GB" w:eastAsia="zh-CN"/>
        </w:rPr>
        <w:t>, the following agreements were reached.</w:t>
      </w:r>
      <w:r w:rsidR="00F41A38" w:rsidRPr="00F41A38">
        <w:rPr>
          <w:lang w:val="en-GB" w:eastAsia="zh-CN"/>
        </w:rPr>
        <w:t xml:space="preserve"> </w:t>
      </w:r>
      <w:r w:rsidR="00F41A38">
        <w:rPr>
          <w:lang w:val="en-GB" w:eastAsia="zh-CN"/>
        </w:rPr>
        <w:t>The agreement means, i</w:t>
      </w:r>
      <w:r w:rsidR="00F41A38" w:rsidRPr="00504DCA">
        <w:rPr>
          <w:lang w:val="en-GB" w:eastAsia="zh-CN"/>
        </w:rPr>
        <w:t xml:space="preserve">f MsgA PUSCH resource is shared </w:t>
      </w:r>
      <w:r w:rsidR="00F41A38">
        <w:rPr>
          <w:lang w:val="en-GB" w:eastAsia="zh-CN"/>
        </w:rPr>
        <w:t>between Rel-18 RedCap and non-Rel-18 RedCap</w:t>
      </w:r>
      <w:r w:rsidR="00F41A38" w:rsidRPr="00504DCA">
        <w:rPr>
          <w:lang w:val="en-GB" w:eastAsia="zh-CN"/>
        </w:rPr>
        <w:t xml:space="preserve">, at least </w:t>
      </w:r>
      <w:r w:rsidR="00F41A38">
        <w:rPr>
          <w:lang w:val="en-GB" w:eastAsia="zh-CN"/>
        </w:rPr>
        <w:t>some</w:t>
      </w:r>
      <w:r w:rsidR="00F41A38" w:rsidRPr="00504DCA">
        <w:rPr>
          <w:lang w:val="en-GB" w:eastAsia="zh-CN"/>
        </w:rPr>
        <w:t xml:space="preserve"> </w:t>
      </w:r>
      <w:r w:rsidR="00F41A38">
        <w:rPr>
          <w:lang w:val="en-GB" w:eastAsia="zh-CN"/>
        </w:rPr>
        <w:t>of</w:t>
      </w:r>
      <w:r w:rsidR="009D5D33">
        <w:rPr>
          <w:lang w:val="en-GB" w:eastAsia="zh-CN"/>
        </w:rPr>
        <w:t xml:space="preserve"> the</w:t>
      </w:r>
      <w:r w:rsidR="00F41A38">
        <w:rPr>
          <w:lang w:val="en-GB" w:eastAsia="zh-CN"/>
        </w:rPr>
        <w:t xml:space="preserve"> </w:t>
      </w:r>
      <w:r w:rsidR="00F41A38" w:rsidRPr="00504DCA">
        <w:rPr>
          <w:lang w:val="en-GB" w:eastAsia="zh-CN"/>
        </w:rPr>
        <w:t xml:space="preserve">MsgA PUSCH resources </w:t>
      </w:r>
      <w:r w:rsidR="00F41A38">
        <w:rPr>
          <w:lang w:val="en-GB" w:eastAsia="zh-CN"/>
        </w:rPr>
        <w:t>are limited within 5MH</w:t>
      </w:r>
      <w:r w:rsidR="00F41A38" w:rsidRPr="00504DCA">
        <w:rPr>
          <w:lang w:val="en-GB" w:eastAsia="zh-CN"/>
        </w:rPr>
        <w:t>z</w:t>
      </w:r>
      <w:r w:rsidR="00F41A38">
        <w:rPr>
          <w:lang w:val="en-GB" w:eastAsia="zh-CN"/>
        </w:rPr>
        <w:t xml:space="preserve"> while</w:t>
      </w:r>
      <w:r w:rsidR="00F41A38" w:rsidRPr="00504DCA">
        <w:rPr>
          <w:lang w:val="en-GB" w:eastAsia="zh-CN"/>
        </w:rPr>
        <w:t xml:space="preserve"> other MsgA PUSCH resources</w:t>
      </w:r>
      <w:r w:rsidR="00F41A38">
        <w:rPr>
          <w:lang w:val="en-GB" w:eastAsia="zh-CN"/>
        </w:rPr>
        <w:t xml:space="preserve"> may be more than </w:t>
      </w:r>
      <w:r w:rsidR="00F41A38" w:rsidRPr="00504DCA">
        <w:rPr>
          <w:lang w:val="en-GB" w:eastAsia="zh-CN"/>
        </w:rPr>
        <w:t>5MHz.</w:t>
      </w:r>
    </w:p>
    <w:tbl>
      <w:tblPr>
        <w:tblStyle w:val="ad"/>
        <w:tblW w:w="0" w:type="auto"/>
        <w:tblLook w:val="04A0" w:firstRow="1" w:lastRow="0" w:firstColumn="1" w:lastColumn="0" w:noHBand="0" w:noVBand="1"/>
      </w:tblPr>
      <w:tblGrid>
        <w:gridCol w:w="9307"/>
      </w:tblGrid>
      <w:tr w:rsidR="00504DCA" w14:paraId="43C298C9" w14:textId="77777777" w:rsidTr="00504DCA">
        <w:tc>
          <w:tcPr>
            <w:tcW w:w="9307" w:type="dxa"/>
          </w:tcPr>
          <w:p w14:paraId="1B6C31FC" w14:textId="77777777" w:rsidR="00504DCA" w:rsidRPr="001270B0" w:rsidRDefault="00504DCA" w:rsidP="00504DCA">
            <w:pPr>
              <w:spacing w:after="0"/>
              <w:jc w:val="left"/>
              <w:rPr>
                <w:rFonts w:ascii="Times" w:hAnsi="Times"/>
                <w:i/>
                <w:sz w:val="20"/>
                <w:szCs w:val="24"/>
                <w:highlight w:val="green"/>
              </w:rPr>
            </w:pPr>
            <w:r w:rsidRPr="001270B0">
              <w:rPr>
                <w:rFonts w:ascii="Times" w:hAnsi="Times"/>
                <w:i/>
                <w:sz w:val="20"/>
                <w:szCs w:val="24"/>
                <w:highlight w:val="green"/>
              </w:rPr>
              <w:t>Agreement:</w:t>
            </w:r>
          </w:p>
          <w:p w14:paraId="2CC95B5C" w14:textId="2C42C2F1" w:rsidR="00504DCA" w:rsidRPr="001270B0" w:rsidRDefault="00504DCA" w:rsidP="001270B0">
            <w:pPr>
              <w:spacing w:after="0"/>
              <w:jc w:val="left"/>
              <w:rPr>
                <w:rFonts w:ascii="Times" w:hAnsi="Times"/>
                <w:bCs/>
                <w:szCs w:val="24"/>
              </w:rPr>
            </w:pPr>
            <w:r w:rsidRPr="001270B0">
              <w:rPr>
                <w:rFonts w:ascii="Times" w:hAnsi="Times"/>
                <w:bCs/>
                <w:i/>
                <w:sz w:val="20"/>
                <w:szCs w:val="24"/>
              </w:rPr>
              <w:t>For UE BB complexity reduction, a UE is not expected to perform 2-step RACH with a MsgA PUSCH resource spanning a bandwidth of more than ~5 MHz per slot or per hop, if applicable.</w:t>
            </w:r>
          </w:p>
        </w:tc>
      </w:tr>
    </w:tbl>
    <w:p w14:paraId="5F040D6A" w14:textId="235D0427" w:rsidR="00504DCA" w:rsidRPr="001270B0" w:rsidRDefault="00504DCA" w:rsidP="001270B0">
      <w:pPr>
        <w:spacing w:beforeLines="50" w:before="120"/>
        <w:rPr>
          <w:lang w:val="en-GB" w:eastAsia="zh-CN"/>
        </w:rPr>
      </w:pPr>
      <w:r>
        <w:rPr>
          <w:lang w:val="en-GB" w:eastAsia="zh-CN"/>
        </w:rPr>
        <w:t xml:space="preserve">The limitation on </w:t>
      </w:r>
      <w:r w:rsidRPr="001270B0">
        <w:rPr>
          <w:rFonts w:hint="eastAsia"/>
          <w:lang w:val="en-GB" w:eastAsia="zh-CN"/>
        </w:rPr>
        <w:t>Ms</w:t>
      </w:r>
      <w:r>
        <w:rPr>
          <w:lang w:val="en-GB" w:eastAsia="zh-CN"/>
        </w:rPr>
        <w:t>g</w:t>
      </w:r>
      <w:r w:rsidRPr="001270B0">
        <w:rPr>
          <w:lang w:val="en-GB" w:eastAsia="zh-CN"/>
        </w:rPr>
        <w:t>B</w:t>
      </w:r>
      <w:r>
        <w:rPr>
          <w:lang w:val="en-GB" w:eastAsia="zh-CN"/>
        </w:rPr>
        <w:t xml:space="preserve"> </w:t>
      </w:r>
      <w:r w:rsidRPr="00504DCA">
        <w:rPr>
          <w:lang w:val="en-GB" w:eastAsia="zh-CN"/>
        </w:rPr>
        <w:t>PDSCH bandwidth</w:t>
      </w:r>
      <w:r>
        <w:rPr>
          <w:lang w:val="en-GB" w:eastAsia="zh-CN"/>
        </w:rPr>
        <w:t xml:space="preserve"> was also discussed, the latest FL proposal is as follows</w:t>
      </w:r>
      <w:r>
        <w:rPr>
          <w:sz w:val="20"/>
          <w:lang w:eastAsia="zh-CN"/>
        </w:rPr>
        <w:t>.</w:t>
      </w:r>
    </w:p>
    <w:tbl>
      <w:tblPr>
        <w:tblStyle w:val="ad"/>
        <w:tblW w:w="0" w:type="auto"/>
        <w:tblLook w:val="04A0" w:firstRow="1" w:lastRow="0" w:firstColumn="1" w:lastColumn="0" w:noHBand="0" w:noVBand="1"/>
      </w:tblPr>
      <w:tblGrid>
        <w:gridCol w:w="9307"/>
      </w:tblGrid>
      <w:tr w:rsidR="00B81DB0" w14:paraId="22C7AD34" w14:textId="77777777" w:rsidTr="00B81DB0">
        <w:tc>
          <w:tcPr>
            <w:tcW w:w="9307" w:type="dxa"/>
          </w:tcPr>
          <w:p w14:paraId="6367DE4A" w14:textId="2B4CCCB2" w:rsidR="00B81DB0" w:rsidRPr="001270B0" w:rsidRDefault="00B81DB0" w:rsidP="008E2EF1">
            <w:pPr>
              <w:rPr>
                <w:i/>
                <w:szCs w:val="20"/>
                <w:lang w:eastAsia="zh-CN"/>
              </w:rPr>
            </w:pPr>
            <w:r w:rsidRPr="001270B0">
              <w:rPr>
                <w:i/>
                <w:sz w:val="20"/>
                <w:highlight w:val="cyan"/>
              </w:rPr>
              <w:t>Medium Priority Proposal 2.9-1b</w:t>
            </w:r>
            <w:r w:rsidRPr="001270B0">
              <w:rPr>
                <w:bCs/>
                <w:i/>
                <w:sz w:val="20"/>
              </w:rPr>
              <w:t>:</w:t>
            </w:r>
            <w:r w:rsidR="00504DCA" w:rsidRPr="00B479A2">
              <w:rPr>
                <w:bCs/>
                <w:i/>
                <w:sz w:val="20"/>
              </w:rPr>
              <w:t xml:space="preserve"> The MsgB PDSCH bandwidth and number of PRBs are limited in the same way as for Msg4 PDSCH.</w:t>
            </w:r>
          </w:p>
        </w:tc>
      </w:tr>
    </w:tbl>
    <w:p w14:paraId="3278DEB3" w14:textId="52214F9B" w:rsidR="00B81DB0" w:rsidRDefault="00504DCA" w:rsidP="001270B0">
      <w:pPr>
        <w:spacing w:beforeLines="50" w:before="120"/>
        <w:rPr>
          <w:lang w:val="en-GB" w:eastAsia="zh-CN"/>
        </w:rPr>
      </w:pPr>
      <w:r>
        <w:rPr>
          <w:lang w:val="en-GB" w:eastAsia="zh-CN"/>
        </w:rPr>
        <w:t>W</w:t>
      </w:r>
      <w:r w:rsidRPr="001270B0">
        <w:rPr>
          <w:lang w:val="en-GB" w:eastAsia="zh-CN"/>
        </w:rPr>
        <w:t xml:space="preserve">e understand that the gNB should already know of RedCap UE type from MsgA. </w:t>
      </w:r>
      <w:r w:rsidR="00F41A38">
        <w:rPr>
          <w:lang w:val="en-GB" w:eastAsia="zh-CN"/>
        </w:rPr>
        <w:t>Therefore</w:t>
      </w:r>
      <w:r w:rsidRPr="001270B0">
        <w:rPr>
          <w:lang w:val="en-GB" w:eastAsia="zh-CN"/>
        </w:rPr>
        <w:t>, the same principle as Msg4 should be applied</w:t>
      </w:r>
      <w:r w:rsidR="00D42507">
        <w:rPr>
          <w:lang w:val="en-GB" w:eastAsia="zh-CN"/>
        </w:rPr>
        <w:t xml:space="preserve"> for Msg</w:t>
      </w:r>
      <w:r w:rsidR="00D42507">
        <w:rPr>
          <w:rFonts w:hint="eastAsia"/>
          <w:lang w:val="en-GB" w:eastAsia="zh-CN"/>
        </w:rPr>
        <w:t>B</w:t>
      </w:r>
      <w:r w:rsidR="00D42507">
        <w:rPr>
          <w:lang w:val="en-GB" w:eastAsia="zh-CN"/>
        </w:rPr>
        <w:t xml:space="preserve"> </w:t>
      </w:r>
      <w:r w:rsidR="00D42507">
        <w:rPr>
          <w:rFonts w:hint="eastAsia"/>
          <w:lang w:val="en-GB" w:eastAsia="zh-CN"/>
        </w:rPr>
        <w:t>transmission</w:t>
      </w:r>
      <w:r>
        <w:rPr>
          <w:lang w:val="en-GB" w:eastAsia="zh-CN"/>
        </w:rPr>
        <w:t xml:space="preserve">. </w:t>
      </w:r>
      <w:r w:rsidR="00F41A38">
        <w:rPr>
          <w:lang w:val="en-GB" w:eastAsia="zh-CN"/>
        </w:rPr>
        <w:t>W</w:t>
      </w:r>
      <w:r>
        <w:rPr>
          <w:lang w:val="en-GB" w:eastAsia="zh-CN"/>
        </w:rPr>
        <w:t>e support the latest FL proposal.</w:t>
      </w:r>
    </w:p>
    <w:p w14:paraId="58178A07" w14:textId="6C56C94E" w:rsidR="00504DCA" w:rsidRPr="001270B0" w:rsidRDefault="00504DCA" w:rsidP="001270B0">
      <w:pPr>
        <w:rPr>
          <w:b/>
          <w:i/>
          <w:lang w:eastAsia="zh-CN"/>
        </w:rPr>
      </w:pPr>
      <w:r w:rsidRPr="00B0456F">
        <w:rPr>
          <w:b/>
          <w:i/>
          <w:lang w:eastAsia="zh-CN"/>
        </w:rPr>
        <w:t xml:space="preserve">Proposal </w:t>
      </w:r>
      <w:r w:rsidR="00D42507" w:rsidRPr="00B0456F">
        <w:rPr>
          <w:b/>
          <w:i/>
          <w:lang w:eastAsia="zh-CN"/>
        </w:rPr>
        <w:t>6</w:t>
      </w:r>
      <w:r w:rsidRPr="00B0456F">
        <w:rPr>
          <w:rFonts w:hint="eastAsia"/>
          <w:b/>
          <w:i/>
          <w:lang w:eastAsia="zh-CN"/>
        </w:rPr>
        <w:t>：</w:t>
      </w:r>
      <w:r w:rsidRPr="00B0456F">
        <w:rPr>
          <w:b/>
          <w:i/>
          <w:lang w:eastAsia="zh-CN"/>
        </w:rPr>
        <w:t>The MsgB PDSCH bandwidth and number of PRBs are limited in the same way as for Msg4 PDSCH.</w:t>
      </w:r>
    </w:p>
    <w:p w14:paraId="32353EA6" w14:textId="77777777" w:rsidR="00B81DB0" w:rsidRPr="00C81871" w:rsidRDefault="00B81DB0" w:rsidP="008E2EF1">
      <w:pPr>
        <w:rPr>
          <w:b/>
          <w:i/>
          <w:szCs w:val="20"/>
          <w:lang w:eastAsia="zh-CN"/>
        </w:rPr>
      </w:pPr>
    </w:p>
    <w:p w14:paraId="781DED48" w14:textId="13844DBA" w:rsidR="006107C1" w:rsidRDefault="00067874" w:rsidP="006107C1">
      <w:pPr>
        <w:pStyle w:val="20"/>
        <w:rPr>
          <w:color w:val="000000" w:themeColor="text1"/>
          <w:lang w:eastAsia="ja-JP"/>
        </w:rPr>
      </w:pPr>
      <w:r w:rsidRPr="00C81871">
        <w:rPr>
          <w:color w:val="000000" w:themeColor="text1"/>
          <w:lang w:eastAsia="ja-JP"/>
        </w:rPr>
        <w:t>Further UE peak rate reduction</w:t>
      </w:r>
      <w:r w:rsidRPr="00C81871" w:rsidDel="00067874">
        <w:rPr>
          <w:color w:val="000000" w:themeColor="text1"/>
          <w:lang w:eastAsia="ja-JP"/>
        </w:rPr>
        <w:t xml:space="preserve"> </w:t>
      </w:r>
    </w:p>
    <w:p w14:paraId="55A6A1ED" w14:textId="5F9B82D0" w:rsidR="00B81DB0" w:rsidRPr="001270B0" w:rsidRDefault="00B81DB0" w:rsidP="001270B0">
      <w:pPr>
        <w:pStyle w:val="3"/>
        <w:rPr>
          <w:rFonts w:eastAsia="MS Mincho"/>
          <w:lang w:eastAsia="ja-JP"/>
        </w:rPr>
      </w:pPr>
      <w:r>
        <w:rPr>
          <w:lang w:eastAsia="zh-CN"/>
        </w:rPr>
        <w:t>Constraint for add-on PR1</w:t>
      </w:r>
    </w:p>
    <w:p w14:paraId="2AE70C6B" w14:textId="25B57A9B" w:rsidR="00172BD6" w:rsidRPr="001270B0" w:rsidRDefault="00172BD6" w:rsidP="005E7027">
      <w:pPr>
        <w:spacing w:beforeLines="50" w:before="120"/>
        <w:rPr>
          <w:szCs w:val="20"/>
          <w:lang w:eastAsia="zh-CN"/>
        </w:rPr>
      </w:pPr>
      <w:r>
        <w:rPr>
          <w:szCs w:val="20"/>
          <w:lang w:eastAsia="zh-CN"/>
        </w:rPr>
        <w:t>F</w:t>
      </w:r>
      <w:r w:rsidR="005E7027">
        <w:rPr>
          <w:szCs w:val="20"/>
          <w:lang w:eastAsia="zh-CN"/>
        </w:rPr>
        <w:t xml:space="preserve">or </w:t>
      </w:r>
      <w:r w:rsidR="005D35B4">
        <w:rPr>
          <w:szCs w:val="20"/>
          <w:lang w:eastAsia="zh-CN"/>
        </w:rPr>
        <w:t xml:space="preserve">add-on </w:t>
      </w:r>
      <w:r>
        <w:rPr>
          <w:szCs w:val="20"/>
          <w:lang w:eastAsia="zh-CN"/>
        </w:rPr>
        <w:t xml:space="preserve">PR1, the </w:t>
      </w:r>
      <w:r w:rsidRPr="00172BD6">
        <w:rPr>
          <w:szCs w:val="20"/>
          <w:lang w:eastAsia="zh-CN"/>
        </w:rPr>
        <w:t xml:space="preserve">following agreement was made in the </w:t>
      </w:r>
      <w:r>
        <w:rPr>
          <w:szCs w:val="20"/>
          <w:lang w:eastAsia="zh-CN"/>
        </w:rPr>
        <w:t>last RAN1 meeting</w:t>
      </w:r>
      <w:r w:rsidRPr="00172BD6">
        <w:rPr>
          <w:szCs w:val="20"/>
          <w:lang w:eastAsia="zh-CN"/>
        </w:rPr>
        <w:t xml:space="preserve"> online session:</w:t>
      </w:r>
    </w:p>
    <w:tbl>
      <w:tblPr>
        <w:tblStyle w:val="ad"/>
        <w:tblW w:w="0" w:type="auto"/>
        <w:tblLook w:val="04A0" w:firstRow="1" w:lastRow="0" w:firstColumn="1" w:lastColumn="0" w:noHBand="0" w:noVBand="1"/>
      </w:tblPr>
      <w:tblGrid>
        <w:gridCol w:w="9307"/>
      </w:tblGrid>
      <w:tr w:rsidR="00172BD6" w14:paraId="30D88293" w14:textId="77777777" w:rsidTr="00172BD6">
        <w:tc>
          <w:tcPr>
            <w:tcW w:w="9307" w:type="dxa"/>
          </w:tcPr>
          <w:p w14:paraId="137C114C" w14:textId="77777777" w:rsidR="00172BD6" w:rsidRPr="001270B0" w:rsidRDefault="00172BD6" w:rsidP="00172BD6">
            <w:pPr>
              <w:spacing w:after="0"/>
              <w:jc w:val="left"/>
              <w:rPr>
                <w:rFonts w:ascii="Times" w:hAnsi="Times"/>
                <w:i/>
                <w:sz w:val="20"/>
                <w:szCs w:val="24"/>
                <w:highlight w:val="green"/>
              </w:rPr>
            </w:pPr>
            <w:r w:rsidRPr="001270B0">
              <w:rPr>
                <w:rFonts w:ascii="Times" w:hAnsi="Times"/>
                <w:i/>
                <w:sz w:val="20"/>
                <w:szCs w:val="24"/>
                <w:highlight w:val="green"/>
              </w:rPr>
              <w:t>Agreement:</w:t>
            </w:r>
          </w:p>
          <w:p w14:paraId="19B04AFB" w14:textId="77777777" w:rsidR="00172BD6" w:rsidRPr="001270B0" w:rsidRDefault="00172BD6" w:rsidP="00172BD6">
            <w:pPr>
              <w:spacing w:after="0"/>
              <w:jc w:val="left"/>
              <w:rPr>
                <w:rFonts w:ascii="Times" w:hAnsi="Times"/>
                <w:i/>
                <w:sz w:val="20"/>
                <w:szCs w:val="24"/>
              </w:rPr>
            </w:pPr>
            <w:r w:rsidRPr="001270B0">
              <w:rPr>
                <w:rFonts w:ascii="Times" w:hAnsi="Times"/>
                <w:i/>
                <w:sz w:val="20"/>
                <w:szCs w:val="24"/>
              </w:rPr>
              <w:t>For the relaxed constraint X in the following earlier RAN1 agreement, down-select between X = 3 and X = 3.2.</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172BD6" w:rsidRPr="001270B0" w14:paraId="793F30C3" w14:textId="77777777" w:rsidTr="001270B0">
              <w:tc>
                <w:tcPr>
                  <w:tcW w:w="9095" w:type="dxa"/>
                  <w:shd w:val="clear" w:color="auto" w:fill="auto"/>
                </w:tcPr>
                <w:p w14:paraId="1B3945C5" w14:textId="77777777" w:rsidR="00172BD6" w:rsidRPr="001270B0" w:rsidRDefault="00172BD6" w:rsidP="00172BD6">
                  <w:pPr>
                    <w:numPr>
                      <w:ilvl w:val="0"/>
                      <w:numId w:val="61"/>
                    </w:numPr>
                    <w:autoSpaceDE/>
                    <w:autoSpaceDN/>
                    <w:adjustRightInd/>
                    <w:snapToGrid/>
                    <w:spacing w:after="0"/>
                    <w:jc w:val="left"/>
                    <w:rPr>
                      <w:rFonts w:ascii="Times" w:hAnsi="Times"/>
                      <w:i/>
                      <w:sz w:val="20"/>
                      <w:szCs w:val="24"/>
                    </w:rPr>
                  </w:pPr>
                  <w:r w:rsidRPr="001270B0">
                    <w:rPr>
                      <w:rFonts w:ascii="Times" w:hAnsi="Times"/>
                      <w:i/>
                      <w:sz w:val="20"/>
                      <w:szCs w:val="24"/>
                    </w:rPr>
                    <w:t>UE peak data rate reduction is supported at least as an add-on to UE BB bandwidth reduction,</w:t>
                  </w:r>
                </w:p>
                <w:p w14:paraId="7F364E16" w14:textId="77777777" w:rsidR="00172BD6" w:rsidRPr="001270B0" w:rsidRDefault="00172BD6" w:rsidP="00172BD6">
                  <w:pPr>
                    <w:numPr>
                      <w:ilvl w:val="1"/>
                      <w:numId w:val="61"/>
                    </w:numPr>
                    <w:autoSpaceDE/>
                    <w:autoSpaceDN/>
                    <w:adjustRightInd/>
                    <w:snapToGrid/>
                    <w:spacing w:after="0"/>
                    <w:jc w:val="left"/>
                    <w:rPr>
                      <w:rFonts w:ascii="Times" w:hAnsi="Times"/>
                      <w:i/>
                      <w:sz w:val="20"/>
                      <w:szCs w:val="24"/>
                    </w:rPr>
                  </w:pPr>
                  <w:r w:rsidRPr="001270B0">
                    <w:rPr>
                      <w:rFonts w:ascii="Times" w:hAnsi="Times"/>
                      <w:i/>
                      <w:sz w:val="20"/>
                      <w:szCs w:val="24"/>
                    </w:rPr>
                    <w:t>The constraint </w:t>
                  </w:r>
                  <w:r w:rsidRPr="001270B0">
                    <w:rPr>
                      <w:rFonts w:ascii="Times" w:hAnsi="Times"/>
                      <w:i/>
                      <w:iCs/>
                      <w:sz w:val="20"/>
                      <w:szCs w:val="24"/>
                    </w:rPr>
                    <w:t>v</w:t>
                  </w:r>
                  <w:r w:rsidRPr="001270B0">
                    <w:rPr>
                      <w:rFonts w:ascii="Times" w:hAnsi="Times"/>
                      <w:i/>
                      <w:iCs/>
                      <w:sz w:val="20"/>
                      <w:szCs w:val="24"/>
                      <w:vertAlign w:val="subscript"/>
                    </w:rPr>
                    <w:t>Layers</w:t>
                  </w:r>
                  <w:r w:rsidRPr="001270B0">
                    <w:rPr>
                      <w:rFonts w:ascii="Times" w:hAnsi="Times"/>
                      <w:i/>
                      <w:sz w:val="20"/>
                      <w:szCs w:val="24"/>
                    </w:rPr>
                    <w:t>·</w:t>
                  </w:r>
                  <w:r w:rsidRPr="001270B0">
                    <w:rPr>
                      <w:rFonts w:ascii="Times" w:hAnsi="Times"/>
                      <w:i/>
                      <w:iCs/>
                      <w:sz w:val="20"/>
                      <w:szCs w:val="24"/>
                    </w:rPr>
                    <w:t>Q</w:t>
                  </w:r>
                  <w:r w:rsidRPr="001270B0">
                    <w:rPr>
                      <w:rFonts w:ascii="Times" w:hAnsi="Times"/>
                      <w:i/>
                      <w:iCs/>
                      <w:sz w:val="20"/>
                      <w:szCs w:val="24"/>
                      <w:vertAlign w:val="subscript"/>
                    </w:rPr>
                    <w:t>m</w:t>
                  </w:r>
                  <w:r w:rsidRPr="001270B0">
                    <w:rPr>
                      <w:rFonts w:ascii="Times" w:hAnsi="Times"/>
                      <w:i/>
                      <w:sz w:val="20"/>
                      <w:szCs w:val="24"/>
                    </w:rPr>
                    <w:t>·</w:t>
                  </w:r>
                  <w:r w:rsidRPr="001270B0">
                    <w:rPr>
                      <w:rFonts w:ascii="Times" w:hAnsi="Times"/>
                      <w:i/>
                      <w:iCs/>
                      <w:sz w:val="20"/>
                      <w:szCs w:val="24"/>
                    </w:rPr>
                    <w:t>f</w:t>
                  </w:r>
                  <w:r w:rsidRPr="001270B0">
                    <w:rPr>
                      <w:rFonts w:ascii="Times" w:hAnsi="Times"/>
                      <w:i/>
                      <w:sz w:val="20"/>
                      <w:szCs w:val="24"/>
                    </w:rPr>
                    <w:t> ≥ 4 is relaxed to </w:t>
                  </w:r>
                  <w:r w:rsidRPr="001270B0">
                    <w:rPr>
                      <w:rFonts w:ascii="Times" w:hAnsi="Times"/>
                      <w:i/>
                      <w:iCs/>
                      <w:sz w:val="20"/>
                      <w:szCs w:val="24"/>
                    </w:rPr>
                    <w:t>v</w:t>
                  </w:r>
                  <w:r w:rsidRPr="001270B0">
                    <w:rPr>
                      <w:rFonts w:ascii="Times" w:hAnsi="Times"/>
                      <w:i/>
                      <w:iCs/>
                      <w:sz w:val="20"/>
                      <w:szCs w:val="24"/>
                      <w:vertAlign w:val="subscript"/>
                    </w:rPr>
                    <w:t>Layers</w:t>
                  </w:r>
                  <w:r w:rsidRPr="001270B0">
                    <w:rPr>
                      <w:rFonts w:ascii="Times" w:hAnsi="Times"/>
                      <w:i/>
                      <w:sz w:val="20"/>
                      <w:szCs w:val="24"/>
                    </w:rPr>
                    <w:t>·</w:t>
                  </w:r>
                  <w:r w:rsidRPr="001270B0">
                    <w:rPr>
                      <w:rFonts w:ascii="Times" w:hAnsi="Times"/>
                      <w:i/>
                      <w:iCs/>
                      <w:sz w:val="20"/>
                      <w:szCs w:val="24"/>
                    </w:rPr>
                    <w:t>Q</w:t>
                  </w:r>
                  <w:r w:rsidRPr="001270B0">
                    <w:rPr>
                      <w:rFonts w:ascii="Times" w:hAnsi="Times"/>
                      <w:i/>
                      <w:iCs/>
                      <w:sz w:val="20"/>
                      <w:szCs w:val="24"/>
                      <w:vertAlign w:val="subscript"/>
                    </w:rPr>
                    <w:t>m</w:t>
                  </w:r>
                  <w:r w:rsidRPr="001270B0">
                    <w:rPr>
                      <w:rFonts w:ascii="Times" w:hAnsi="Times"/>
                      <w:i/>
                      <w:sz w:val="20"/>
                      <w:szCs w:val="24"/>
                    </w:rPr>
                    <w:t>·</w:t>
                  </w:r>
                  <w:r w:rsidRPr="001270B0">
                    <w:rPr>
                      <w:rFonts w:ascii="Times" w:hAnsi="Times"/>
                      <w:i/>
                      <w:iCs/>
                      <w:sz w:val="20"/>
                      <w:szCs w:val="24"/>
                    </w:rPr>
                    <w:t>f</w:t>
                  </w:r>
                  <w:r w:rsidRPr="001270B0">
                    <w:rPr>
                      <w:rFonts w:ascii="Times" w:hAnsi="Times"/>
                      <w:i/>
                      <w:sz w:val="20"/>
                      <w:szCs w:val="24"/>
                    </w:rPr>
                    <w:t> ≥ X.</w:t>
                  </w:r>
                </w:p>
                <w:p w14:paraId="042E249C" w14:textId="62F0F7C3" w:rsidR="00172BD6" w:rsidRPr="001270B0" w:rsidRDefault="00172BD6" w:rsidP="001270B0">
                  <w:pPr>
                    <w:numPr>
                      <w:ilvl w:val="1"/>
                      <w:numId w:val="61"/>
                    </w:numPr>
                    <w:autoSpaceDE/>
                    <w:autoSpaceDN/>
                    <w:adjustRightInd/>
                    <w:snapToGrid/>
                    <w:spacing w:after="0"/>
                    <w:jc w:val="left"/>
                    <w:rPr>
                      <w:rFonts w:ascii="Times" w:hAnsi="Times"/>
                      <w:i/>
                      <w:sz w:val="20"/>
                      <w:szCs w:val="24"/>
                    </w:rPr>
                  </w:pPr>
                  <w:r w:rsidRPr="001270B0">
                    <w:rPr>
                      <w:rFonts w:ascii="Times" w:hAnsi="Times"/>
                      <w:i/>
                      <w:sz w:val="20"/>
                      <w:szCs w:val="24"/>
                    </w:rPr>
                    <w:t>FFS: the value of X</w:t>
                  </w:r>
                </w:p>
              </w:tc>
            </w:tr>
          </w:tbl>
          <w:p w14:paraId="7C2EF777" w14:textId="77777777" w:rsidR="00172BD6" w:rsidRDefault="00172BD6" w:rsidP="005E7027">
            <w:pPr>
              <w:spacing w:beforeLines="50" w:before="120"/>
              <w:rPr>
                <w:szCs w:val="20"/>
                <w:lang w:eastAsia="zh-CN"/>
              </w:rPr>
            </w:pPr>
          </w:p>
        </w:tc>
      </w:tr>
    </w:tbl>
    <w:p w14:paraId="01EDC4DC" w14:textId="5599C366" w:rsidR="00085A66" w:rsidRDefault="00085A66" w:rsidP="00085A66">
      <w:pPr>
        <w:rPr>
          <w:sz w:val="21"/>
          <w:szCs w:val="21"/>
          <w:lang w:eastAsia="zh-CN"/>
        </w:rPr>
      </w:pPr>
      <w:r w:rsidRPr="00B479A2">
        <w:rPr>
          <w:szCs w:val="20"/>
          <w:lang w:eastAsia="zh-CN"/>
        </w:rPr>
        <w:t xml:space="preserve">For </w:t>
      </w:r>
      <w:r>
        <w:rPr>
          <w:szCs w:val="20"/>
          <w:lang w:eastAsia="zh-CN"/>
        </w:rPr>
        <w:t>BW3/PR3</w:t>
      </w:r>
      <w:r w:rsidRPr="00B479A2">
        <w:rPr>
          <w:szCs w:val="20"/>
          <w:lang w:eastAsia="zh-CN"/>
        </w:rPr>
        <w:t xml:space="preserve"> </w:t>
      </w:r>
      <w:r w:rsidRPr="00B479A2">
        <w:rPr>
          <w:rFonts w:hint="eastAsia"/>
          <w:szCs w:val="20"/>
          <w:lang w:eastAsia="zh-CN"/>
        </w:rPr>
        <w:t>+</w:t>
      </w:r>
      <w:r w:rsidRPr="00B479A2">
        <w:rPr>
          <w:szCs w:val="20"/>
          <w:lang w:eastAsia="zh-CN"/>
        </w:rPr>
        <w:t>PR1</w:t>
      </w:r>
      <w:r w:rsidRPr="00B479A2">
        <w:rPr>
          <w:rFonts w:hint="eastAsia"/>
          <w:szCs w:val="20"/>
          <w:lang w:eastAsia="zh-CN"/>
        </w:rPr>
        <w:t>,</w:t>
      </w:r>
      <w:r w:rsidRPr="00B479A2">
        <w:rPr>
          <w:szCs w:val="20"/>
          <w:lang w:eastAsia="zh-CN"/>
        </w:rPr>
        <w:t xml:space="preserve"> the reference RedCap is </w:t>
      </w:r>
      <w:r>
        <w:t>5MHz (</w:t>
      </w:r>
      <w:r>
        <w:rPr>
          <w:rFonts w:hint="eastAsia"/>
          <w:lang w:eastAsia="zh-CN"/>
        </w:rPr>
        <w:t>1</w:t>
      </w:r>
      <w:r>
        <w:rPr>
          <w:lang w:eastAsia="zh-CN"/>
        </w:rPr>
        <w:t xml:space="preserve">2 </w:t>
      </w:r>
      <w:r>
        <w:t>PRBs) + 1Rx+1MIMO layer+64QAM SCS+FD_FDD</w:t>
      </w:r>
      <w:r>
        <w:rPr>
          <w:szCs w:val="20"/>
          <w:lang w:eastAsia="zh-CN"/>
        </w:rPr>
        <w:t xml:space="preserve">. </w:t>
      </w:r>
      <w:r>
        <w:t xml:space="preserve">For comparison purposes, the relationship between the supported peak data rate, the reported capabilities and the constraint can be found in table 1 and 2 (take 30KHz </w:t>
      </w:r>
      <w:r>
        <w:rPr>
          <w:rFonts w:hint="eastAsia"/>
          <w:lang w:eastAsia="zh-CN"/>
        </w:rPr>
        <w:t>as</w:t>
      </w:r>
      <w:r w:rsidR="00D42507">
        <w:rPr>
          <w:lang w:eastAsia="zh-CN"/>
        </w:rPr>
        <w:t xml:space="preserve"> </w:t>
      </w:r>
      <w:r w:rsidR="00D42507">
        <w:rPr>
          <w:rFonts w:hint="eastAsia"/>
          <w:lang w:eastAsia="zh-CN"/>
        </w:rPr>
        <w:t>an</w:t>
      </w:r>
      <w:r>
        <w:rPr>
          <w:lang w:eastAsia="zh-CN"/>
        </w:rPr>
        <w:t xml:space="preserve"> example</w:t>
      </w:r>
      <w:r>
        <w:t>).</w:t>
      </w:r>
    </w:p>
    <w:p w14:paraId="7B32F6A4" w14:textId="547E28D8" w:rsidR="00085A66" w:rsidRPr="00613657" w:rsidRDefault="00085A66" w:rsidP="00085A66">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1</w:t>
      </w:r>
      <w:r w:rsidRPr="00613657">
        <w:rPr>
          <w:b/>
          <w:sz w:val="20"/>
          <w:lang w:eastAsia="zh-CN"/>
        </w:rPr>
        <w:t xml:space="preserve">: </w:t>
      </w:r>
      <w:r w:rsidR="00AE3E66">
        <w:rPr>
          <w:b/>
          <w:sz w:val="20"/>
          <w:lang w:eastAsia="zh-CN"/>
        </w:rPr>
        <w:t>T</w:t>
      </w:r>
      <w:r w:rsidRPr="00613657">
        <w:rPr>
          <w:b/>
          <w:sz w:val="20"/>
          <w:lang w:eastAsia="zh-CN"/>
        </w:rPr>
        <w:t>he supported peak data rate and the corresponding capability combination</w:t>
      </w:r>
      <w:r>
        <w:rPr>
          <w:b/>
          <w:sz w:val="20"/>
          <w:lang w:eastAsia="zh-CN"/>
        </w:rPr>
        <w:t xml:space="preserve"> (30</w:t>
      </w:r>
      <w:r>
        <w:rPr>
          <w:rFonts w:hint="eastAsia"/>
          <w:b/>
          <w:sz w:val="20"/>
          <w:lang w:eastAsia="zh-CN"/>
        </w:rPr>
        <w:t>KHz</w:t>
      </w:r>
      <w:r>
        <w:rPr>
          <w:b/>
          <w:sz w:val="20"/>
          <w:lang w:eastAsia="zh-CN"/>
        </w:rPr>
        <w:t xml:space="preserve"> SCS)</w:t>
      </w:r>
    </w:p>
    <w:tbl>
      <w:tblPr>
        <w:tblW w:w="9297" w:type="dxa"/>
        <w:tblCellMar>
          <w:left w:w="0" w:type="dxa"/>
          <w:right w:w="0" w:type="dxa"/>
        </w:tblCellMar>
        <w:tblLook w:val="04A0" w:firstRow="1" w:lastRow="0" w:firstColumn="1" w:lastColumn="0" w:noHBand="0" w:noVBand="1"/>
      </w:tblPr>
      <w:tblGrid>
        <w:gridCol w:w="1550"/>
        <w:gridCol w:w="1845"/>
        <w:gridCol w:w="1935"/>
        <w:gridCol w:w="2032"/>
        <w:gridCol w:w="1935"/>
      </w:tblGrid>
      <w:tr w:rsidR="00085A66" w:rsidRPr="00613657" w14:paraId="34CB57A2" w14:textId="77777777" w:rsidTr="00085A66">
        <w:trPr>
          <w:trHeight w:val="277"/>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CDBF9"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FFDCF6"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SF=1</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CCACCC"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0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0DE972"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C1A45E"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SF=0.4</w:t>
            </w:r>
          </w:p>
        </w:tc>
      </w:tr>
      <w:tr w:rsidR="00085A66" w:rsidRPr="00613657" w14:paraId="758A5940" w14:textId="77777777" w:rsidTr="001270B0">
        <w:trPr>
          <w:trHeight w:val="2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D9F24"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64QAM =6</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1FF94" w14:textId="0DA5FD50" w:rsidR="00085A66" w:rsidRPr="00613657" w:rsidRDefault="005771F7" w:rsidP="001270B0">
            <w:pPr>
              <w:spacing w:after="0"/>
              <w:jc w:val="center"/>
              <w:rPr>
                <w:color w:val="000000" w:themeColor="text1"/>
                <w:sz w:val="18"/>
              </w:rPr>
            </w:pPr>
            <w:r w:rsidRPr="005771F7">
              <w:rPr>
                <w:color w:val="000000" w:themeColor="text1"/>
                <w:sz w:val="18"/>
                <w:lang w:eastAsia="zh-CN"/>
              </w:rPr>
              <w:t>19.3Mbps/20.6Mbps</w:t>
            </w:r>
            <w:r w:rsidRPr="001270B0">
              <w:rPr>
                <w:color w:val="000000" w:themeColor="text1"/>
                <w:sz w:val="18"/>
                <w:highlight w:val="cyan"/>
                <w:lang w:eastAsia="zh-CN"/>
              </w:rPr>
              <w:t xml:space="preserve"> </w:t>
            </w:r>
            <w:r w:rsidR="00085A66" w:rsidRPr="001270B0">
              <w:rPr>
                <w:color w:val="000000" w:themeColor="text1"/>
                <w:sz w:val="18"/>
                <w:highlight w:val="cyan"/>
              </w:rPr>
              <w:t xml:space="preserve">(5MHz </w:t>
            </w:r>
            <w:r w:rsidR="00085A66" w:rsidRPr="001270B0">
              <w:rPr>
                <w:rFonts w:hint="eastAsia"/>
                <w:color w:val="000000" w:themeColor="text1"/>
                <w:sz w:val="18"/>
                <w:highlight w:val="cyan"/>
              </w:rPr>
              <w:t>BB</w:t>
            </w:r>
            <w:r w:rsidR="00085A66">
              <w:rPr>
                <w:color w:val="000000" w:themeColor="text1"/>
                <w:sz w:val="18"/>
                <w:highlight w:val="cyan"/>
              </w:rPr>
              <w:t xml:space="preserve"> BW</w:t>
            </w:r>
            <w:r w:rsidR="00085A66" w:rsidRPr="001270B0">
              <w:rPr>
                <w:color w:val="000000" w:themeColor="text1"/>
                <w:sz w:val="18"/>
                <w:highlight w:val="cya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6B0BF" w14:textId="49251061" w:rsidR="00085A66" w:rsidRPr="00613657" w:rsidRDefault="005771F7" w:rsidP="00085A66">
            <w:pPr>
              <w:spacing w:after="0"/>
              <w:jc w:val="center"/>
              <w:rPr>
                <w:color w:val="000000" w:themeColor="text1"/>
                <w:sz w:val="18"/>
              </w:rPr>
            </w:pPr>
            <w:r w:rsidRPr="005771F7">
              <w:rPr>
                <w:color w:val="000000" w:themeColor="text1"/>
                <w:sz w:val="18"/>
              </w:rPr>
              <w:t>15.4Mbps/16.5Mbps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78361" w14:textId="120CB7F4" w:rsidR="00085A66" w:rsidRPr="00613657" w:rsidRDefault="005771F7" w:rsidP="001270B0">
            <w:pPr>
              <w:spacing w:after="0"/>
              <w:jc w:val="center"/>
              <w:rPr>
                <w:color w:val="000000" w:themeColor="text1"/>
                <w:sz w:val="18"/>
              </w:rPr>
            </w:pPr>
            <w:r w:rsidRPr="005771F7">
              <w:rPr>
                <w:color w:val="000000" w:themeColor="text1"/>
                <w:sz w:val="18"/>
              </w:rPr>
              <w:t>1</w:t>
            </w:r>
            <w:r>
              <w:rPr>
                <w:color w:val="000000" w:themeColor="text1"/>
                <w:sz w:val="18"/>
              </w:rPr>
              <w:t>4.5</w:t>
            </w:r>
            <w:r w:rsidRPr="005771F7">
              <w:rPr>
                <w:color w:val="000000" w:themeColor="text1"/>
                <w:sz w:val="18"/>
              </w:rPr>
              <w:t>Mbps/15.5Mbps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7DA9C" w14:textId="644F69BF" w:rsidR="00085A66" w:rsidRPr="00613657" w:rsidRDefault="00645E04" w:rsidP="001270B0">
            <w:pPr>
              <w:spacing w:after="0"/>
              <w:jc w:val="center"/>
              <w:rPr>
                <w:color w:val="000000" w:themeColor="text1"/>
                <w:sz w:val="18"/>
              </w:rPr>
            </w:pPr>
            <w:r>
              <w:rPr>
                <w:color w:val="000000" w:themeColor="text1"/>
                <w:sz w:val="18"/>
              </w:rPr>
              <w:t>7.7</w:t>
            </w:r>
            <w:r w:rsidR="005771F7" w:rsidRPr="005771F7">
              <w:rPr>
                <w:color w:val="000000" w:themeColor="text1"/>
                <w:sz w:val="18"/>
              </w:rPr>
              <w:t>Mbps/8.2Mbps</w:t>
            </w:r>
          </w:p>
        </w:tc>
      </w:tr>
      <w:tr w:rsidR="00085A66" w:rsidRPr="00613657" w14:paraId="595D00B6" w14:textId="77777777" w:rsidTr="001270B0">
        <w:trPr>
          <w:trHeight w:val="28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EF07F"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16QAM = 4</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D28E8" w14:textId="49738A2C" w:rsidR="00085A66" w:rsidRPr="00613657" w:rsidRDefault="005771F7" w:rsidP="00085A66">
            <w:pPr>
              <w:spacing w:after="0"/>
              <w:jc w:val="center"/>
              <w:rPr>
                <w:color w:val="000000" w:themeColor="text1"/>
                <w:sz w:val="18"/>
              </w:rPr>
            </w:pPr>
            <w:r w:rsidRPr="005771F7">
              <w:rPr>
                <w:color w:val="000000" w:themeColor="text1"/>
                <w:sz w:val="18"/>
              </w:rPr>
              <w:t>12.8Mbps/13.7Mbps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70DEC" w14:textId="4E1E30C7" w:rsidR="00085A66" w:rsidRPr="00613657" w:rsidRDefault="005771F7" w:rsidP="00085A66">
            <w:pPr>
              <w:spacing w:after="0"/>
              <w:jc w:val="center"/>
              <w:rPr>
                <w:color w:val="000000" w:themeColor="text1"/>
                <w:sz w:val="18"/>
              </w:rPr>
            </w:pPr>
            <w:r w:rsidRPr="001270B0">
              <w:rPr>
                <w:color w:val="000000" w:themeColor="text1"/>
                <w:sz w:val="18"/>
                <w:highlight w:val="yellow"/>
              </w:rPr>
              <w:t>10.3Mbps/10.9Mbps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DCEB5" w14:textId="025FF62F" w:rsidR="00085A66" w:rsidRPr="00BB2594" w:rsidRDefault="00645E04" w:rsidP="001270B0">
            <w:pPr>
              <w:spacing w:after="0"/>
              <w:jc w:val="center"/>
              <w:rPr>
                <w:color w:val="000000" w:themeColor="text1"/>
                <w:sz w:val="18"/>
              </w:rPr>
            </w:pPr>
            <w:r>
              <w:rPr>
                <w:color w:val="000000" w:themeColor="text1"/>
                <w:sz w:val="18"/>
              </w:rPr>
              <w:t>9.7</w:t>
            </w:r>
            <w:r w:rsidR="005771F7" w:rsidRPr="005771F7">
              <w:rPr>
                <w:color w:val="000000" w:themeColor="text1"/>
                <w:sz w:val="18"/>
              </w:rPr>
              <w:t>Mbps/10.3Mbps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DFC388" w14:textId="27F1D564" w:rsidR="00085A66" w:rsidRPr="00613657" w:rsidRDefault="00645E04" w:rsidP="001270B0">
            <w:pPr>
              <w:spacing w:after="0"/>
              <w:jc w:val="center"/>
              <w:rPr>
                <w:color w:val="000000" w:themeColor="text1"/>
                <w:sz w:val="18"/>
              </w:rPr>
            </w:pPr>
            <w:r>
              <w:rPr>
                <w:color w:val="000000" w:themeColor="text1"/>
                <w:sz w:val="18"/>
              </w:rPr>
              <w:t>5.1</w:t>
            </w:r>
            <w:r w:rsidR="005771F7" w:rsidRPr="005771F7">
              <w:rPr>
                <w:color w:val="000000" w:themeColor="text1"/>
                <w:sz w:val="18"/>
              </w:rPr>
              <w:t>Mbps/5.5Mbps</w:t>
            </w:r>
          </w:p>
        </w:tc>
      </w:tr>
      <w:tr w:rsidR="00085A66" w:rsidRPr="00613657" w14:paraId="32805C42" w14:textId="77777777" w:rsidTr="001270B0">
        <w:trPr>
          <w:trHeight w:val="279"/>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12AD2"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QPSK = 2</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498EC" w14:textId="6DD48A19" w:rsidR="00085A66" w:rsidRPr="00613657" w:rsidRDefault="00645E04" w:rsidP="001270B0">
            <w:pPr>
              <w:spacing w:after="0"/>
              <w:jc w:val="center"/>
              <w:rPr>
                <w:color w:val="000000" w:themeColor="text1"/>
                <w:sz w:val="18"/>
              </w:rPr>
            </w:pPr>
            <w:r>
              <w:rPr>
                <w:color w:val="000000" w:themeColor="text1"/>
                <w:sz w:val="18"/>
              </w:rPr>
              <w:t>6.4</w:t>
            </w:r>
            <w:r w:rsidR="005771F7" w:rsidRPr="005771F7">
              <w:rPr>
                <w:color w:val="000000" w:themeColor="text1"/>
                <w:sz w:val="18"/>
              </w:rPr>
              <w:t>Mbps/6.9Mbps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B7F62" w14:textId="53143868" w:rsidR="00085A66" w:rsidRPr="00613657" w:rsidRDefault="00645E04" w:rsidP="001270B0">
            <w:pPr>
              <w:spacing w:after="0"/>
              <w:jc w:val="center"/>
              <w:rPr>
                <w:color w:val="000000" w:themeColor="text1"/>
                <w:sz w:val="18"/>
              </w:rPr>
            </w:pPr>
            <w:r>
              <w:rPr>
                <w:color w:val="000000" w:themeColor="text1"/>
                <w:sz w:val="18"/>
              </w:rPr>
              <w:t>5.1</w:t>
            </w:r>
            <w:r w:rsidR="005771F7" w:rsidRPr="005771F7">
              <w:rPr>
                <w:color w:val="000000" w:themeColor="text1"/>
                <w:sz w:val="18"/>
              </w:rPr>
              <w:t>Mbps/5.5Mbps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2B0C9" w14:textId="1D309927" w:rsidR="00085A66" w:rsidRPr="00613657" w:rsidRDefault="00645E04" w:rsidP="001270B0">
            <w:pPr>
              <w:spacing w:after="0"/>
              <w:jc w:val="center"/>
              <w:rPr>
                <w:color w:val="000000" w:themeColor="text1"/>
                <w:sz w:val="18"/>
              </w:rPr>
            </w:pPr>
            <w:r>
              <w:rPr>
                <w:color w:val="000000" w:themeColor="text1"/>
                <w:sz w:val="18"/>
              </w:rPr>
              <w:t>4.8</w:t>
            </w:r>
            <w:r w:rsidR="005771F7" w:rsidRPr="005771F7">
              <w:rPr>
                <w:color w:val="000000" w:themeColor="text1"/>
                <w:sz w:val="18"/>
              </w:rPr>
              <w:t>Mbps/5.2Mbps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4F539" w14:textId="09B5F1CC" w:rsidR="00085A66" w:rsidRPr="00613657" w:rsidRDefault="005771F7" w:rsidP="001270B0">
            <w:pPr>
              <w:spacing w:after="0"/>
              <w:jc w:val="center"/>
              <w:rPr>
                <w:color w:val="000000" w:themeColor="text1"/>
                <w:sz w:val="18"/>
              </w:rPr>
            </w:pPr>
            <w:r w:rsidRPr="005771F7">
              <w:rPr>
                <w:color w:val="000000" w:themeColor="text1"/>
                <w:sz w:val="18"/>
              </w:rPr>
              <w:t>2.6Mbps/2.7Mbps</w:t>
            </w:r>
          </w:p>
        </w:tc>
      </w:tr>
      <w:tr w:rsidR="00085A66" w:rsidRPr="00613657" w14:paraId="08A2E90A" w14:textId="77777777" w:rsidTr="001270B0">
        <w:trPr>
          <w:trHeight w:val="27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00D92"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 xml:space="preserve">BPSK = 1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F5595A" w14:textId="2CE2EF5F" w:rsidR="00085A66" w:rsidRPr="00613657" w:rsidRDefault="00645E04" w:rsidP="001270B0">
            <w:pPr>
              <w:spacing w:after="0"/>
              <w:jc w:val="center"/>
              <w:rPr>
                <w:color w:val="000000" w:themeColor="text1"/>
                <w:sz w:val="18"/>
              </w:rPr>
            </w:pPr>
            <w:r>
              <w:rPr>
                <w:color w:val="000000" w:themeColor="text1"/>
                <w:sz w:val="18"/>
              </w:rPr>
              <w:t>3.2</w:t>
            </w:r>
            <w:r w:rsidR="005771F7" w:rsidRPr="005771F7">
              <w:rPr>
                <w:color w:val="000000" w:themeColor="text1"/>
                <w:sz w:val="18"/>
              </w:rPr>
              <w:t>Mbps/3.4Mbps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1BE31" w14:textId="1F8C5505" w:rsidR="00085A66" w:rsidRPr="00613657" w:rsidRDefault="00645E04" w:rsidP="001270B0">
            <w:pPr>
              <w:spacing w:after="0"/>
              <w:jc w:val="center"/>
              <w:rPr>
                <w:color w:val="000000" w:themeColor="text1"/>
                <w:sz w:val="18"/>
              </w:rPr>
            </w:pPr>
            <w:r>
              <w:rPr>
                <w:color w:val="000000" w:themeColor="text1"/>
                <w:sz w:val="18"/>
              </w:rPr>
              <w:t>2.6</w:t>
            </w:r>
            <w:r w:rsidR="005771F7" w:rsidRPr="005771F7">
              <w:rPr>
                <w:color w:val="000000" w:themeColor="text1"/>
                <w:sz w:val="18"/>
              </w:rPr>
              <w:t>Mbps/2.7Mbps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A43B4" w14:textId="26E5D17E" w:rsidR="00085A66" w:rsidRPr="00613657" w:rsidRDefault="00645E04" w:rsidP="005771F7">
            <w:pPr>
              <w:spacing w:after="0"/>
              <w:jc w:val="center"/>
              <w:rPr>
                <w:color w:val="000000" w:themeColor="text1"/>
                <w:sz w:val="18"/>
              </w:rPr>
            </w:pPr>
            <w:r>
              <w:rPr>
                <w:color w:val="000000" w:themeColor="text1"/>
                <w:sz w:val="18"/>
              </w:rPr>
              <w:t>2.4</w:t>
            </w:r>
            <w:r w:rsidR="005771F7" w:rsidRPr="005771F7">
              <w:rPr>
                <w:color w:val="000000" w:themeColor="text1"/>
                <w:sz w:val="18"/>
              </w:rPr>
              <w:t>Mbps/2.6Mbps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42B6D" w14:textId="5BD7932E" w:rsidR="00085A66" w:rsidRPr="00613657" w:rsidRDefault="005771F7" w:rsidP="001270B0">
            <w:pPr>
              <w:spacing w:after="0"/>
              <w:jc w:val="center"/>
              <w:rPr>
                <w:color w:val="000000" w:themeColor="text1"/>
                <w:sz w:val="18"/>
              </w:rPr>
            </w:pPr>
            <w:r w:rsidRPr="005771F7">
              <w:rPr>
                <w:color w:val="000000" w:themeColor="text1"/>
                <w:sz w:val="18"/>
              </w:rPr>
              <w:t>1.3Mbps/1.4Mbps</w:t>
            </w:r>
          </w:p>
        </w:tc>
      </w:tr>
    </w:tbl>
    <w:p w14:paraId="6CD2E272" w14:textId="796B0860" w:rsidR="00085A66" w:rsidRPr="00613657" w:rsidRDefault="00085A66" w:rsidP="00085A66">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2</w:t>
      </w:r>
      <w:r w:rsidRPr="00613657">
        <w:rPr>
          <w:b/>
          <w:sz w:val="20"/>
          <w:lang w:eastAsia="zh-CN"/>
        </w:rPr>
        <w:t xml:space="preserve">: </w:t>
      </w:r>
      <w:r w:rsidR="00AE3E66">
        <w:rPr>
          <w:b/>
          <w:sz w:val="20"/>
          <w:lang w:eastAsia="zh-CN"/>
        </w:rPr>
        <w:t>T</w:t>
      </w:r>
      <w:r w:rsidRPr="00613657">
        <w:rPr>
          <w:b/>
          <w:sz w:val="20"/>
          <w:lang w:eastAsia="zh-CN"/>
        </w:rPr>
        <w:t>he corresponding constraint</w:t>
      </w:r>
      <w:r>
        <w:rPr>
          <w:b/>
          <w:sz w:val="20"/>
          <w:lang w:eastAsia="zh-CN"/>
        </w:rPr>
        <w:t xml:space="preserve"> (30</w:t>
      </w:r>
      <w:r>
        <w:rPr>
          <w:rFonts w:hint="eastAsia"/>
          <w:b/>
          <w:sz w:val="20"/>
          <w:lang w:eastAsia="zh-CN"/>
        </w:rPr>
        <w:t>KHz</w:t>
      </w:r>
      <w:r>
        <w:rPr>
          <w:b/>
          <w:sz w:val="20"/>
          <w:lang w:eastAsia="zh-CN"/>
        </w:rPr>
        <w:t xml:space="preserve"> SCS)</w:t>
      </w:r>
    </w:p>
    <w:tbl>
      <w:tblPr>
        <w:tblW w:w="0" w:type="auto"/>
        <w:tblCellMar>
          <w:left w:w="0" w:type="dxa"/>
          <w:right w:w="0" w:type="dxa"/>
        </w:tblCellMar>
        <w:tblLook w:val="04A0" w:firstRow="1" w:lastRow="0" w:firstColumn="1" w:lastColumn="0" w:noHBand="0" w:noVBand="1"/>
      </w:tblPr>
      <w:tblGrid>
        <w:gridCol w:w="1550"/>
        <w:gridCol w:w="1888"/>
        <w:gridCol w:w="1954"/>
        <w:gridCol w:w="2050"/>
        <w:gridCol w:w="1855"/>
      </w:tblGrid>
      <w:tr w:rsidR="00085A66" w:rsidRPr="00613657" w14:paraId="0F08C880" w14:textId="77777777" w:rsidTr="00085A66">
        <w:trPr>
          <w:trHeight w:val="252"/>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629FE"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Q×F</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5FBC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589034"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0FA5A"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111E7"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SF=0.4</w:t>
            </w:r>
          </w:p>
        </w:tc>
      </w:tr>
      <w:tr w:rsidR="00085A66" w:rsidRPr="00613657" w14:paraId="2FFCC8DE" w14:textId="77777777" w:rsidTr="00085A66">
        <w:trPr>
          <w:trHeight w:val="22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09A7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64QAM =6</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710B" w14:textId="77777777" w:rsidR="00085A66" w:rsidRPr="00613657" w:rsidRDefault="00085A66" w:rsidP="00085A66">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7741B" w14:textId="77777777" w:rsidR="00085A66" w:rsidRPr="00613657" w:rsidRDefault="00085A66" w:rsidP="00085A66">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E2A17" w14:textId="77777777" w:rsidR="00085A66" w:rsidRPr="00613657" w:rsidRDefault="00085A66" w:rsidP="00085A66">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19EFA" w14:textId="77777777" w:rsidR="00085A66" w:rsidRPr="00613657" w:rsidRDefault="00085A66" w:rsidP="00085A66">
            <w:pPr>
              <w:spacing w:after="0"/>
              <w:jc w:val="center"/>
              <w:rPr>
                <w:color w:val="000000" w:themeColor="text1"/>
                <w:sz w:val="18"/>
              </w:rPr>
            </w:pPr>
            <w:r w:rsidRPr="00613657">
              <w:rPr>
                <w:color w:val="000000" w:themeColor="text1"/>
                <w:sz w:val="18"/>
              </w:rPr>
              <w:t>2.4</w:t>
            </w:r>
          </w:p>
        </w:tc>
      </w:tr>
      <w:tr w:rsidR="00085A66" w:rsidRPr="00613657" w14:paraId="16699449" w14:textId="77777777" w:rsidTr="00085A66">
        <w:trPr>
          <w:trHeight w:val="25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2C3A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16QAM = 4</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83FFF" w14:textId="77777777" w:rsidR="00085A66" w:rsidRPr="00613657" w:rsidRDefault="00085A66" w:rsidP="00085A66">
            <w:pPr>
              <w:spacing w:after="0"/>
              <w:jc w:val="center"/>
              <w:rPr>
                <w:color w:val="000000" w:themeColor="text1"/>
                <w:sz w:val="18"/>
              </w:rPr>
            </w:pPr>
            <w:r w:rsidRPr="00613657">
              <w:rPr>
                <w:color w:val="000000" w:themeColor="text1"/>
                <w:sz w:val="18"/>
              </w:rPr>
              <w:t>4</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F62C" w14:textId="77777777" w:rsidR="00085A66" w:rsidRPr="00613657" w:rsidRDefault="00085A66" w:rsidP="00085A66">
            <w:pPr>
              <w:spacing w:after="0"/>
              <w:jc w:val="center"/>
              <w:rPr>
                <w:color w:val="000000" w:themeColor="text1"/>
                <w:sz w:val="18"/>
              </w:rPr>
            </w:pPr>
            <w:r w:rsidRPr="00221594">
              <w:rPr>
                <w:color w:val="000000" w:themeColor="text1"/>
                <w:sz w:val="18"/>
                <w:highlight w:val="yellow"/>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FDC56" w14:textId="77777777" w:rsidR="00085A66" w:rsidRPr="00BB2594" w:rsidRDefault="00085A66" w:rsidP="00085A66">
            <w:pPr>
              <w:spacing w:after="0"/>
              <w:jc w:val="center"/>
              <w:rPr>
                <w:color w:val="000000" w:themeColor="text1"/>
                <w:sz w:val="18"/>
              </w:rPr>
            </w:pPr>
            <w:r w:rsidRPr="00221594">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4ADBA" w14:textId="77777777" w:rsidR="00085A66" w:rsidRPr="00613657" w:rsidRDefault="00085A66" w:rsidP="00085A66">
            <w:pPr>
              <w:spacing w:after="0"/>
              <w:jc w:val="center"/>
              <w:rPr>
                <w:color w:val="000000" w:themeColor="text1"/>
                <w:sz w:val="18"/>
              </w:rPr>
            </w:pPr>
            <w:r w:rsidRPr="00613657">
              <w:rPr>
                <w:color w:val="000000" w:themeColor="text1"/>
                <w:sz w:val="18"/>
              </w:rPr>
              <w:t>1.6</w:t>
            </w:r>
          </w:p>
        </w:tc>
      </w:tr>
      <w:tr w:rsidR="00085A66" w:rsidRPr="00613657" w14:paraId="598A72A8" w14:textId="77777777" w:rsidTr="00085A66">
        <w:trPr>
          <w:trHeight w:val="25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A749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QPSK = 2</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75D94" w14:textId="77777777" w:rsidR="00085A66" w:rsidRPr="00613657" w:rsidRDefault="00085A66" w:rsidP="00085A66">
            <w:pPr>
              <w:spacing w:after="0"/>
              <w:jc w:val="center"/>
              <w:rPr>
                <w:color w:val="000000" w:themeColor="text1"/>
                <w:sz w:val="18"/>
              </w:rPr>
            </w:pPr>
            <w:r w:rsidRPr="002E2D5C">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DF4DF" w14:textId="77777777" w:rsidR="00085A66" w:rsidRPr="00613657" w:rsidRDefault="00085A66" w:rsidP="00085A66">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7DD76" w14:textId="77777777" w:rsidR="00085A66" w:rsidRPr="00613657" w:rsidRDefault="00085A66" w:rsidP="00085A66">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7D886" w14:textId="77777777" w:rsidR="00085A66" w:rsidRPr="00613657" w:rsidRDefault="00085A66" w:rsidP="00085A66">
            <w:pPr>
              <w:spacing w:after="0"/>
              <w:jc w:val="center"/>
              <w:rPr>
                <w:color w:val="000000" w:themeColor="text1"/>
                <w:sz w:val="18"/>
              </w:rPr>
            </w:pPr>
            <w:r w:rsidRPr="00613657">
              <w:rPr>
                <w:color w:val="000000" w:themeColor="text1"/>
                <w:sz w:val="18"/>
              </w:rPr>
              <w:t>0.8</w:t>
            </w:r>
          </w:p>
        </w:tc>
      </w:tr>
      <w:tr w:rsidR="00085A66" w:rsidRPr="00613657" w14:paraId="7FDDB441" w14:textId="77777777" w:rsidTr="00085A66">
        <w:trPr>
          <w:trHeight w:val="25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D790A"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 xml:space="preserve">BPSK = 1 </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93E97" w14:textId="77777777" w:rsidR="00085A66" w:rsidRPr="00613657" w:rsidRDefault="00085A66" w:rsidP="00085A66">
            <w:pPr>
              <w:spacing w:after="0"/>
              <w:jc w:val="center"/>
              <w:rPr>
                <w:color w:val="000000" w:themeColor="text1"/>
                <w:sz w:val="18"/>
              </w:rPr>
            </w:pPr>
            <w:r w:rsidRPr="00E82A95">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2E50D" w14:textId="77777777" w:rsidR="00085A66" w:rsidRPr="00613657" w:rsidRDefault="00085A66" w:rsidP="00085A66">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9CE0F" w14:textId="77777777" w:rsidR="00085A66" w:rsidRPr="00613657" w:rsidRDefault="00085A66" w:rsidP="00085A66">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2E0FB" w14:textId="77777777" w:rsidR="00085A66" w:rsidRPr="00613657" w:rsidRDefault="00085A66" w:rsidP="00085A66">
            <w:pPr>
              <w:spacing w:after="0"/>
              <w:jc w:val="center"/>
              <w:rPr>
                <w:color w:val="000000" w:themeColor="text1"/>
                <w:sz w:val="18"/>
              </w:rPr>
            </w:pPr>
            <w:r w:rsidRPr="00613657">
              <w:rPr>
                <w:color w:val="000000" w:themeColor="text1"/>
                <w:sz w:val="18"/>
              </w:rPr>
              <w:t>0.4</w:t>
            </w:r>
          </w:p>
        </w:tc>
      </w:tr>
    </w:tbl>
    <w:p w14:paraId="3C3D4FAA" w14:textId="6982297B" w:rsidR="00BF5016" w:rsidRDefault="00BF5016" w:rsidP="005E7027">
      <w:pPr>
        <w:spacing w:beforeLines="50" w:before="120"/>
        <w:rPr>
          <w:szCs w:val="20"/>
          <w:lang w:eastAsia="zh-CN"/>
        </w:rPr>
      </w:pPr>
      <w:r>
        <w:rPr>
          <w:szCs w:val="20"/>
          <w:lang w:eastAsia="zh-CN"/>
        </w:rPr>
        <w:t xml:space="preserve">As the calculated peak data rate for </w:t>
      </w:r>
      <w:r w:rsidRPr="00BF5016">
        <w:rPr>
          <w:szCs w:val="20"/>
          <w:lang w:eastAsia="zh-CN"/>
        </w:rPr>
        <w:t>X = 3 and X = 3.2</w:t>
      </w:r>
      <w:r>
        <w:rPr>
          <w:szCs w:val="20"/>
          <w:lang w:eastAsia="zh-CN"/>
        </w:rPr>
        <w:t xml:space="preserve"> are quite similar. We may slightly prefer 3.2.</w:t>
      </w:r>
    </w:p>
    <w:p w14:paraId="5979C585" w14:textId="3674A44C" w:rsidR="00BF5016" w:rsidRPr="001270B0" w:rsidRDefault="00BF5016" w:rsidP="001270B0">
      <w:pPr>
        <w:spacing w:after="0"/>
        <w:jc w:val="left"/>
        <w:rPr>
          <w:b/>
          <w:i/>
          <w:highlight w:val="yellow"/>
          <w:lang w:eastAsia="zh-CN"/>
        </w:rPr>
      </w:pPr>
      <w:r w:rsidRPr="00B0456F">
        <w:rPr>
          <w:b/>
          <w:i/>
          <w:lang w:eastAsia="zh-CN"/>
        </w:rPr>
        <w:t xml:space="preserve">Proposal </w:t>
      </w:r>
      <w:r w:rsidR="00D42507" w:rsidRPr="00B0456F">
        <w:rPr>
          <w:b/>
          <w:i/>
          <w:lang w:eastAsia="zh-CN"/>
        </w:rPr>
        <w:t>7</w:t>
      </w:r>
      <w:r w:rsidRPr="00B0456F">
        <w:rPr>
          <w:rFonts w:hint="eastAsia"/>
          <w:b/>
          <w:i/>
          <w:lang w:eastAsia="zh-CN"/>
        </w:rPr>
        <w:t>：</w:t>
      </w:r>
      <w:r w:rsidRPr="00B0456F">
        <w:rPr>
          <w:b/>
          <w:i/>
          <w:lang w:eastAsia="zh-CN"/>
        </w:rPr>
        <w:t>For add-on PR1, the constraint is relaxed to 3.2.</w:t>
      </w:r>
    </w:p>
    <w:p w14:paraId="116E1EC9" w14:textId="671BC8A3" w:rsidR="00E82A95" w:rsidRPr="00737C81" w:rsidRDefault="00E82A95" w:rsidP="00E82A95">
      <w:pPr>
        <w:autoSpaceDE/>
        <w:autoSpaceDN/>
        <w:adjustRightInd/>
        <w:snapToGrid/>
        <w:spacing w:before="120" w:after="0"/>
        <w:rPr>
          <w:b/>
          <w:i/>
          <w:szCs w:val="20"/>
          <w:lang w:eastAsia="zh-CN"/>
        </w:rPr>
      </w:pPr>
    </w:p>
    <w:p w14:paraId="71129937" w14:textId="2BE7D8B9" w:rsidR="00B81DB0" w:rsidRPr="00E80B0D" w:rsidRDefault="00B81DB0" w:rsidP="00B81DB0">
      <w:pPr>
        <w:pStyle w:val="3"/>
        <w:rPr>
          <w:rFonts w:eastAsia="MS Mincho"/>
          <w:lang w:eastAsia="ja-JP"/>
        </w:rPr>
      </w:pPr>
      <w:r>
        <w:rPr>
          <w:lang w:eastAsia="zh-CN"/>
        </w:rPr>
        <w:t>Constraint for standalone PR1</w:t>
      </w:r>
    </w:p>
    <w:p w14:paraId="3C361857" w14:textId="5A83C2BD" w:rsidR="006E0437" w:rsidRDefault="006E0437" w:rsidP="006E0437">
      <w:pPr>
        <w:rPr>
          <w:sz w:val="21"/>
          <w:szCs w:val="21"/>
          <w:lang w:eastAsia="zh-CN"/>
        </w:rPr>
      </w:pPr>
      <w:r w:rsidRPr="001270B0">
        <w:rPr>
          <w:szCs w:val="20"/>
          <w:lang w:eastAsia="zh-CN"/>
        </w:rPr>
        <w:t>For 20M</w:t>
      </w:r>
      <w:r>
        <w:rPr>
          <w:szCs w:val="20"/>
          <w:lang w:eastAsia="zh-CN"/>
        </w:rPr>
        <w:t>H</w:t>
      </w:r>
      <w:r w:rsidRPr="001270B0">
        <w:rPr>
          <w:szCs w:val="20"/>
          <w:lang w:eastAsia="zh-CN"/>
        </w:rPr>
        <w:t xml:space="preserve">z </w:t>
      </w:r>
      <w:r w:rsidRPr="001270B0">
        <w:rPr>
          <w:rFonts w:hint="eastAsia"/>
          <w:szCs w:val="20"/>
          <w:lang w:eastAsia="zh-CN"/>
        </w:rPr>
        <w:t>+</w:t>
      </w:r>
      <w:r w:rsidRPr="001270B0">
        <w:rPr>
          <w:szCs w:val="20"/>
          <w:lang w:eastAsia="zh-CN"/>
        </w:rPr>
        <w:t>PR1</w:t>
      </w:r>
      <w:r w:rsidRPr="001270B0">
        <w:rPr>
          <w:rFonts w:hint="eastAsia"/>
          <w:szCs w:val="20"/>
          <w:lang w:eastAsia="zh-CN"/>
        </w:rPr>
        <w:t>,</w:t>
      </w:r>
      <w:r w:rsidRPr="001270B0">
        <w:rPr>
          <w:szCs w:val="20"/>
          <w:lang w:eastAsia="zh-CN"/>
        </w:rPr>
        <w:t xml:space="preserve"> the reference RedCap is 20MHz (51</w:t>
      </w:r>
      <w:r w:rsidR="00085A66">
        <w:rPr>
          <w:szCs w:val="20"/>
          <w:lang w:eastAsia="zh-CN"/>
        </w:rPr>
        <w:t xml:space="preserve"> </w:t>
      </w:r>
      <w:r w:rsidRPr="001270B0">
        <w:rPr>
          <w:szCs w:val="20"/>
          <w:lang w:eastAsia="zh-CN"/>
        </w:rPr>
        <w:t>PRB</w:t>
      </w:r>
      <w:r w:rsidR="00085A66">
        <w:rPr>
          <w:szCs w:val="20"/>
          <w:lang w:eastAsia="zh-CN"/>
        </w:rPr>
        <w:t>s</w:t>
      </w:r>
      <w:r w:rsidRPr="001270B0">
        <w:rPr>
          <w:szCs w:val="20"/>
          <w:lang w:eastAsia="zh-CN"/>
        </w:rPr>
        <w:t>)+1Rx+1MIMO</w:t>
      </w:r>
      <w:r w:rsidR="00085A66">
        <w:rPr>
          <w:szCs w:val="20"/>
          <w:lang w:eastAsia="zh-CN"/>
        </w:rPr>
        <w:t xml:space="preserve"> </w:t>
      </w:r>
      <w:r w:rsidRPr="001270B0">
        <w:rPr>
          <w:szCs w:val="20"/>
          <w:lang w:eastAsia="zh-CN"/>
        </w:rPr>
        <w:t>layer+64QAM+FD_FDD</w:t>
      </w:r>
      <w:r>
        <w:rPr>
          <w:szCs w:val="20"/>
          <w:lang w:eastAsia="zh-CN"/>
        </w:rPr>
        <w:t xml:space="preserve">. </w:t>
      </w:r>
      <w:r>
        <w:t>For comparison purposes, the relationship between the supported peak data rate, the reported capabilities and the constraint can be found in table 3 and 4</w:t>
      </w:r>
      <w:r w:rsidR="00085A66">
        <w:t xml:space="preserve"> (take 30KHz </w:t>
      </w:r>
      <w:r w:rsidR="00085A66">
        <w:rPr>
          <w:rFonts w:hint="eastAsia"/>
          <w:lang w:eastAsia="zh-CN"/>
        </w:rPr>
        <w:t>as</w:t>
      </w:r>
      <w:r w:rsidR="00085A66">
        <w:rPr>
          <w:lang w:eastAsia="zh-CN"/>
        </w:rPr>
        <w:t xml:space="preserve"> </w:t>
      </w:r>
      <w:r w:rsidR="00D42507">
        <w:rPr>
          <w:rFonts w:hint="eastAsia"/>
          <w:lang w:eastAsia="zh-CN"/>
        </w:rPr>
        <w:t>an</w:t>
      </w:r>
      <w:r w:rsidR="00D42507">
        <w:rPr>
          <w:lang w:eastAsia="zh-CN"/>
        </w:rPr>
        <w:t xml:space="preserve"> </w:t>
      </w:r>
      <w:r w:rsidR="00085A66">
        <w:rPr>
          <w:lang w:eastAsia="zh-CN"/>
        </w:rPr>
        <w:t>example</w:t>
      </w:r>
      <w:r w:rsidR="00085A66">
        <w:t>)</w:t>
      </w:r>
      <w:r>
        <w:t>.</w:t>
      </w:r>
    </w:p>
    <w:p w14:paraId="0E54C045" w14:textId="57B1D9E2" w:rsidR="006E0437" w:rsidRPr="00613657" w:rsidRDefault="006E0437" w:rsidP="001270B0">
      <w:pPr>
        <w:spacing w:beforeLines="50" w:before="120"/>
        <w:jc w:val="center"/>
        <w:rPr>
          <w:b/>
          <w:sz w:val="20"/>
          <w:lang w:eastAsia="zh-CN"/>
        </w:rPr>
      </w:pPr>
      <w:r w:rsidRPr="00613657">
        <w:rPr>
          <w:b/>
          <w:sz w:val="20"/>
          <w:lang w:eastAsia="zh-CN"/>
        </w:rPr>
        <w:t xml:space="preserve">Table </w:t>
      </w:r>
      <w:r>
        <w:rPr>
          <w:b/>
          <w:sz w:val="20"/>
          <w:lang w:eastAsia="zh-CN"/>
        </w:rPr>
        <w:t>3</w:t>
      </w:r>
      <w:r w:rsidRPr="00613657">
        <w:rPr>
          <w:b/>
          <w:sz w:val="20"/>
          <w:lang w:eastAsia="zh-CN"/>
        </w:rPr>
        <w:t xml:space="preserve">: </w:t>
      </w:r>
      <w:r w:rsidR="00AE3E66">
        <w:rPr>
          <w:b/>
          <w:sz w:val="20"/>
          <w:lang w:eastAsia="zh-CN"/>
        </w:rPr>
        <w:t>T</w:t>
      </w:r>
      <w:r w:rsidR="00085A66" w:rsidRPr="00613657">
        <w:rPr>
          <w:b/>
          <w:sz w:val="20"/>
          <w:lang w:eastAsia="zh-CN"/>
        </w:rPr>
        <w:t>he supported peak data rate and the corresponding capability combination</w:t>
      </w:r>
      <w:r w:rsidR="00085A66">
        <w:rPr>
          <w:b/>
          <w:sz w:val="20"/>
          <w:lang w:eastAsia="zh-CN"/>
        </w:rPr>
        <w:t xml:space="preserve"> (30</w:t>
      </w:r>
      <w:r w:rsidR="00085A66">
        <w:rPr>
          <w:rFonts w:hint="eastAsia"/>
          <w:b/>
          <w:sz w:val="20"/>
          <w:lang w:eastAsia="zh-CN"/>
        </w:rPr>
        <w:t>KHz</w:t>
      </w:r>
      <w:r w:rsidR="00085A66">
        <w:rPr>
          <w:b/>
          <w:sz w:val="20"/>
          <w:lang w:eastAsia="zh-CN"/>
        </w:rPr>
        <w:t xml:space="preserve"> SCS)</w:t>
      </w:r>
    </w:p>
    <w:tbl>
      <w:tblPr>
        <w:tblW w:w="0" w:type="dxa"/>
        <w:tblCellMar>
          <w:left w:w="0" w:type="dxa"/>
          <w:right w:w="0" w:type="dxa"/>
        </w:tblCellMar>
        <w:tblLook w:val="04A0" w:firstRow="1" w:lastRow="0" w:firstColumn="1" w:lastColumn="0" w:noHBand="0" w:noVBand="1"/>
      </w:tblPr>
      <w:tblGrid>
        <w:gridCol w:w="1460"/>
        <w:gridCol w:w="1935"/>
        <w:gridCol w:w="1935"/>
        <w:gridCol w:w="2032"/>
        <w:gridCol w:w="1935"/>
      </w:tblGrid>
      <w:tr w:rsidR="006E0437" w:rsidRPr="00613657" w14:paraId="686DDC09" w14:textId="77777777" w:rsidTr="00085A66">
        <w:trPr>
          <w:trHeight w:val="277"/>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0D94D"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7D4EB0"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SF=1</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0AF79"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988068"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83129D"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SF=0.4</w:t>
            </w:r>
          </w:p>
        </w:tc>
      </w:tr>
      <w:tr w:rsidR="006E0437" w:rsidRPr="00613657" w14:paraId="01B8598B" w14:textId="77777777" w:rsidTr="00085A66">
        <w:trPr>
          <w:trHeight w:val="246"/>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9F3EA7"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64QAM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4D8E4" w14:textId="77777777" w:rsidR="006E0437" w:rsidRDefault="006E0437" w:rsidP="00085A66">
            <w:pPr>
              <w:spacing w:after="0"/>
              <w:jc w:val="center"/>
              <w:rPr>
                <w:color w:val="000000" w:themeColor="text1"/>
                <w:sz w:val="18"/>
              </w:rPr>
            </w:pPr>
            <w:r w:rsidRPr="00613657">
              <w:rPr>
                <w:color w:val="000000" w:themeColor="text1"/>
                <w:sz w:val="18"/>
              </w:rPr>
              <w:t>81.9Mbps/87.6Mbps</w:t>
            </w:r>
          </w:p>
          <w:p w14:paraId="4D337066" w14:textId="7EA94F49" w:rsidR="006E0437" w:rsidRPr="00613657" w:rsidRDefault="006E0437" w:rsidP="00D42507">
            <w:pPr>
              <w:spacing w:after="0"/>
              <w:jc w:val="center"/>
              <w:rPr>
                <w:color w:val="000000" w:themeColor="text1"/>
                <w:sz w:val="18"/>
              </w:rPr>
            </w:pPr>
            <w:r w:rsidRPr="001270B0">
              <w:rPr>
                <w:color w:val="000000" w:themeColor="text1"/>
                <w:sz w:val="18"/>
                <w:highlight w:val="cyan"/>
              </w:rPr>
              <w:t>(20M</w:t>
            </w:r>
            <w:r w:rsidR="00D42507">
              <w:rPr>
                <w:color w:val="000000" w:themeColor="text1"/>
                <w:sz w:val="18"/>
                <w:highlight w:val="cyan"/>
              </w:rPr>
              <w:t>H</w:t>
            </w:r>
            <w:r w:rsidRPr="001270B0">
              <w:rPr>
                <w:color w:val="000000" w:themeColor="text1"/>
                <w:sz w:val="18"/>
                <w:highlight w:val="cyan"/>
              </w:rPr>
              <w:t xml:space="preserve">z </w:t>
            </w:r>
            <w:r w:rsidRPr="001270B0">
              <w:rPr>
                <w:color w:val="000000" w:themeColor="text1"/>
                <w:sz w:val="18"/>
                <w:highlight w:val="cyan"/>
                <w:lang w:eastAsia="zh-CN"/>
              </w:rPr>
              <w:t>BW</w:t>
            </w:r>
            <w:r w:rsidRPr="001270B0">
              <w:rPr>
                <w:color w:val="000000" w:themeColor="text1"/>
                <w:sz w:val="18"/>
                <w:highlight w:val="cya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BC9D4" w14:textId="77777777" w:rsidR="006E0437" w:rsidRPr="00613657" w:rsidRDefault="006E0437" w:rsidP="00085A66">
            <w:pPr>
              <w:spacing w:after="0"/>
              <w:jc w:val="center"/>
              <w:rPr>
                <w:color w:val="000000" w:themeColor="text1"/>
                <w:sz w:val="18"/>
              </w:rPr>
            </w:pPr>
            <w:r w:rsidRPr="00613657">
              <w:rPr>
                <w:color w:val="000000" w:themeColor="text1"/>
                <w:sz w:val="18"/>
              </w:rPr>
              <w:t>65.6Mbps/70.1Mbps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9C83" w14:textId="77777777" w:rsidR="006E0437" w:rsidRPr="00613657" w:rsidRDefault="006E0437" w:rsidP="00085A66">
            <w:pPr>
              <w:spacing w:after="0"/>
              <w:jc w:val="center"/>
              <w:rPr>
                <w:color w:val="000000" w:themeColor="text1"/>
                <w:sz w:val="18"/>
              </w:rPr>
            </w:pPr>
            <w:r w:rsidRPr="00613657">
              <w:rPr>
                <w:color w:val="000000" w:themeColor="text1"/>
                <w:sz w:val="18"/>
              </w:rPr>
              <w:t>61.5Mbps/65.7Mbps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326E7" w14:textId="77777777" w:rsidR="006E0437" w:rsidRPr="00613657" w:rsidRDefault="006E0437" w:rsidP="00085A66">
            <w:pPr>
              <w:spacing w:after="0"/>
              <w:jc w:val="center"/>
              <w:rPr>
                <w:color w:val="000000" w:themeColor="text1"/>
                <w:sz w:val="18"/>
              </w:rPr>
            </w:pPr>
            <w:r w:rsidRPr="00613657">
              <w:rPr>
                <w:color w:val="000000" w:themeColor="text1"/>
                <w:sz w:val="18"/>
              </w:rPr>
              <w:t>32.8Mbps/35.04Mbps</w:t>
            </w:r>
          </w:p>
        </w:tc>
      </w:tr>
      <w:tr w:rsidR="006E0437" w:rsidRPr="00613657" w14:paraId="4733CF37" w14:textId="77777777" w:rsidTr="00085A66">
        <w:trPr>
          <w:trHeight w:val="282"/>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FD30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16QAM = 4</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EBF55" w14:textId="77777777" w:rsidR="006E0437" w:rsidRPr="00613657" w:rsidRDefault="006E0437" w:rsidP="00085A66">
            <w:pPr>
              <w:spacing w:after="0"/>
              <w:jc w:val="center"/>
              <w:rPr>
                <w:color w:val="000000" w:themeColor="text1"/>
                <w:sz w:val="18"/>
              </w:rPr>
            </w:pPr>
            <w:r w:rsidRPr="00613657">
              <w:rPr>
                <w:color w:val="000000" w:themeColor="text1"/>
                <w:sz w:val="18"/>
              </w:rPr>
              <w:t>54.6Mbps/58.4Mbps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EF4EC" w14:textId="77777777" w:rsidR="006E0437" w:rsidRPr="00613657" w:rsidRDefault="006E0437" w:rsidP="00085A66">
            <w:pPr>
              <w:spacing w:after="0"/>
              <w:jc w:val="center"/>
              <w:rPr>
                <w:color w:val="000000" w:themeColor="text1"/>
                <w:sz w:val="18"/>
              </w:rPr>
            </w:pPr>
            <w:r w:rsidRPr="00613657">
              <w:rPr>
                <w:color w:val="000000" w:themeColor="text1"/>
                <w:sz w:val="18"/>
              </w:rPr>
              <w:t>43.7Mbps/46.7Mbps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E1CB" w14:textId="77777777" w:rsidR="006E0437" w:rsidRPr="00613657" w:rsidRDefault="006E0437" w:rsidP="00085A66">
            <w:pPr>
              <w:spacing w:after="0"/>
              <w:jc w:val="center"/>
              <w:rPr>
                <w:color w:val="000000" w:themeColor="text1"/>
                <w:sz w:val="18"/>
              </w:rPr>
            </w:pPr>
            <w:r w:rsidRPr="00613657">
              <w:rPr>
                <w:color w:val="000000" w:themeColor="text1"/>
                <w:sz w:val="18"/>
              </w:rPr>
              <w:t>41Mbps/43.8Mbps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0FD57" w14:textId="77777777" w:rsidR="006E0437" w:rsidRPr="00613657" w:rsidRDefault="006E0437" w:rsidP="00085A66">
            <w:pPr>
              <w:spacing w:after="0"/>
              <w:jc w:val="center"/>
              <w:rPr>
                <w:color w:val="000000" w:themeColor="text1"/>
                <w:sz w:val="18"/>
              </w:rPr>
            </w:pPr>
            <w:r w:rsidRPr="00613657">
              <w:rPr>
                <w:color w:val="000000" w:themeColor="text1"/>
                <w:sz w:val="18"/>
              </w:rPr>
              <w:t>21.9Mbps/23.36Mbps</w:t>
            </w:r>
          </w:p>
        </w:tc>
      </w:tr>
      <w:tr w:rsidR="006E0437" w:rsidRPr="00613657" w14:paraId="0F386519" w14:textId="77777777" w:rsidTr="00085A66">
        <w:trPr>
          <w:trHeight w:val="279"/>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15E4D"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QPSK = 2</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B8A56" w14:textId="77777777" w:rsidR="006E0437" w:rsidRPr="00613657" w:rsidRDefault="006E0437" w:rsidP="00085A66">
            <w:pPr>
              <w:spacing w:after="0"/>
              <w:jc w:val="center"/>
              <w:rPr>
                <w:color w:val="000000" w:themeColor="text1"/>
                <w:sz w:val="18"/>
              </w:rPr>
            </w:pPr>
            <w:r w:rsidRPr="00613657">
              <w:rPr>
                <w:color w:val="000000" w:themeColor="text1"/>
                <w:sz w:val="18"/>
              </w:rPr>
              <w:t>27.3Mbps/29.2Mbps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6E155" w14:textId="77777777" w:rsidR="006E0437" w:rsidRPr="00613657" w:rsidRDefault="006E0437" w:rsidP="00085A66">
            <w:pPr>
              <w:spacing w:after="0"/>
              <w:jc w:val="center"/>
              <w:rPr>
                <w:color w:val="000000" w:themeColor="text1"/>
                <w:sz w:val="18"/>
              </w:rPr>
            </w:pPr>
            <w:r w:rsidRPr="00613657">
              <w:rPr>
                <w:color w:val="000000" w:themeColor="text1"/>
                <w:sz w:val="18"/>
              </w:rPr>
              <w:t>21.9Mbps/23.36Mbps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F366D" w14:textId="77777777" w:rsidR="006E0437" w:rsidRPr="00613657" w:rsidRDefault="006E0437" w:rsidP="00085A66">
            <w:pPr>
              <w:spacing w:after="0"/>
              <w:jc w:val="center"/>
              <w:rPr>
                <w:color w:val="000000" w:themeColor="text1"/>
                <w:sz w:val="18"/>
              </w:rPr>
            </w:pPr>
            <w:r w:rsidRPr="00613657">
              <w:rPr>
                <w:color w:val="000000" w:themeColor="text1"/>
                <w:sz w:val="18"/>
              </w:rPr>
              <w:t>20.5Mbps/21.9Mbps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79E15" w14:textId="77777777" w:rsidR="006E0437" w:rsidRPr="00613657" w:rsidRDefault="006E0437" w:rsidP="00085A66">
            <w:pPr>
              <w:spacing w:after="0"/>
              <w:jc w:val="center"/>
              <w:rPr>
                <w:color w:val="000000" w:themeColor="text1"/>
                <w:sz w:val="18"/>
              </w:rPr>
            </w:pPr>
            <w:r w:rsidRPr="00613657">
              <w:rPr>
                <w:color w:val="000000" w:themeColor="text1"/>
                <w:sz w:val="18"/>
              </w:rPr>
              <w:t>10.9Mbps/11.68Mbps</w:t>
            </w:r>
          </w:p>
        </w:tc>
      </w:tr>
      <w:tr w:rsidR="006E0437" w:rsidRPr="00613657" w14:paraId="52CBF976" w14:textId="77777777" w:rsidTr="00085A66">
        <w:trPr>
          <w:trHeight w:val="277"/>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B1EEB"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 xml:space="preserve">BPSK = 1 </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DBEA3" w14:textId="77777777" w:rsidR="006E0437" w:rsidRPr="00613657" w:rsidRDefault="006E0437" w:rsidP="00085A66">
            <w:pPr>
              <w:spacing w:after="0"/>
              <w:jc w:val="center"/>
              <w:rPr>
                <w:color w:val="000000" w:themeColor="text1"/>
                <w:sz w:val="18"/>
              </w:rPr>
            </w:pPr>
            <w:r w:rsidRPr="00613657">
              <w:rPr>
                <w:color w:val="000000" w:themeColor="text1"/>
                <w:sz w:val="18"/>
              </w:rPr>
              <w:t>13.65Mbps/14.6Mbps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765EE" w14:textId="77777777" w:rsidR="006E0437" w:rsidRPr="00613657" w:rsidRDefault="006E0437" w:rsidP="00085A66">
            <w:pPr>
              <w:spacing w:after="0"/>
              <w:jc w:val="center"/>
              <w:rPr>
                <w:color w:val="000000" w:themeColor="text1"/>
                <w:sz w:val="18"/>
              </w:rPr>
            </w:pPr>
            <w:r w:rsidRPr="00613657">
              <w:rPr>
                <w:color w:val="000000" w:themeColor="text1"/>
                <w:sz w:val="18"/>
              </w:rPr>
              <w:t>10.9Mbps/11.68Mbps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E4449" w14:textId="77777777" w:rsidR="006E0437" w:rsidRPr="00613657" w:rsidRDefault="006E0437" w:rsidP="00085A66">
            <w:pPr>
              <w:spacing w:after="0"/>
              <w:jc w:val="center"/>
              <w:rPr>
                <w:color w:val="000000" w:themeColor="text1"/>
                <w:sz w:val="18"/>
              </w:rPr>
            </w:pPr>
            <w:r w:rsidRPr="001270B0">
              <w:rPr>
                <w:color w:val="000000" w:themeColor="text1"/>
                <w:sz w:val="18"/>
                <w:highlight w:val="yellow"/>
              </w:rPr>
              <w:t>10.25Mbps/10.95Mbps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E82C7" w14:textId="77777777" w:rsidR="006E0437" w:rsidRPr="00613657" w:rsidRDefault="006E0437" w:rsidP="00085A66">
            <w:pPr>
              <w:spacing w:after="0"/>
              <w:jc w:val="center"/>
              <w:rPr>
                <w:color w:val="000000" w:themeColor="text1"/>
                <w:sz w:val="18"/>
              </w:rPr>
            </w:pPr>
            <w:r w:rsidRPr="00613657">
              <w:rPr>
                <w:color w:val="000000" w:themeColor="text1"/>
                <w:sz w:val="18"/>
              </w:rPr>
              <w:t>5.46Mbps/5.84Mbps</w:t>
            </w:r>
          </w:p>
        </w:tc>
      </w:tr>
    </w:tbl>
    <w:p w14:paraId="762E16A8" w14:textId="21A00CB2" w:rsidR="006E0437" w:rsidRPr="00613657" w:rsidRDefault="006E0437" w:rsidP="006E0437">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4</w:t>
      </w:r>
      <w:r w:rsidRPr="00613657">
        <w:rPr>
          <w:b/>
          <w:sz w:val="20"/>
          <w:lang w:eastAsia="zh-CN"/>
        </w:rPr>
        <w:t xml:space="preserve">: </w:t>
      </w:r>
      <w:r w:rsidR="00AE3E66">
        <w:rPr>
          <w:b/>
          <w:sz w:val="20"/>
          <w:lang w:eastAsia="zh-CN"/>
        </w:rPr>
        <w:t>T</w:t>
      </w:r>
      <w:r w:rsidRPr="00613657">
        <w:rPr>
          <w:b/>
          <w:sz w:val="20"/>
          <w:lang w:eastAsia="zh-CN"/>
        </w:rPr>
        <w:t>he corresponding constraint</w:t>
      </w:r>
    </w:p>
    <w:tbl>
      <w:tblPr>
        <w:tblW w:w="0" w:type="auto"/>
        <w:tblCellMar>
          <w:left w:w="0" w:type="dxa"/>
          <w:right w:w="0" w:type="dxa"/>
        </w:tblCellMar>
        <w:tblLook w:val="04A0" w:firstRow="1" w:lastRow="0" w:firstColumn="1" w:lastColumn="0" w:noHBand="0" w:noVBand="1"/>
      </w:tblPr>
      <w:tblGrid>
        <w:gridCol w:w="1611"/>
        <w:gridCol w:w="1827"/>
        <w:gridCol w:w="1954"/>
        <w:gridCol w:w="2050"/>
        <w:gridCol w:w="1855"/>
      </w:tblGrid>
      <w:tr w:rsidR="006E0437" w:rsidRPr="00613657" w14:paraId="401E8998" w14:textId="77777777" w:rsidTr="00085A66">
        <w:trPr>
          <w:trHeight w:val="252"/>
        </w:trPr>
        <w:tc>
          <w:tcPr>
            <w:tcW w:w="1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80F5C"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Q×F</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E21EA7"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ECB86"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2D23C"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9819B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SF=0.4</w:t>
            </w:r>
          </w:p>
        </w:tc>
      </w:tr>
      <w:tr w:rsidR="006E0437" w:rsidRPr="00613657" w14:paraId="01674356" w14:textId="77777777" w:rsidTr="00085A66">
        <w:trPr>
          <w:trHeight w:val="22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17471"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64QAM =6</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D064A" w14:textId="77777777" w:rsidR="006E0437" w:rsidRPr="00613657" w:rsidRDefault="006E0437" w:rsidP="00085A66">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72CCF" w14:textId="77777777" w:rsidR="006E0437" w:rsidRPr="00613657" w:rsidRDefault="006E0437" w:rsidP="00085A66">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ED890" w14:textId="77777777" w:rsidR="006E0437" w:rsidRPr="00613657" w:rsidRDefault="006E0437" w:rsidP="00085A66">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70492" w14:textId="77777777" w:rsidR="006E0437" w:rsidRPr="00613657" w:rsidRDefault="006E0437" w:rsidP="00085A66">
            <w:pPr>
              <w:spacing w:after="0"/>
              <w:jc w:val="center"/>
              <w:rPr>
                <w:color w:val="000000" w:themeColor="text1"/>
                <w:sz w:val="18"/>
              </w:rPr>
            </w:pPr>
            <w:r w:rsidRPr="00613657">
              <w:rPr>
                <w:color w:val="000000" w:themeColor="text1"/>
                <w:sz w:val="18"/>
              </w:rPr>
              <w:t>2.4</w:t>
            </w:r>
          </w:p>
        </w:tc>
      </w:tr>
      <w:tr w:rsidR="006E0437" w:rsidRPr="00613657" w14:paraId="08EB959D" w14:textId="77777777" w:rsidTr="00085A66">
        <w:trPr>
          <w:trHeight w:val="257"/>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EFC1A"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16QAM = 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A64B0" w14:textId="77777777" w:rsidR="006E0437" w:rsidRPr="00613657" w:rsidRDefault="006E0437" w:rsidP="00085A66">
            <w:pPr>
              <w:spacing w:after="0"/>
              <w:jc w:val="center"/>
              <w:rPr>
                <w:color w:val="000000" w:themeColor="text1"/>
                <w:sz w:val="18"/>
              </w:rPr>
            </w:pPr>
            <w:r w:rsidRPr="00613657">
              <w:rPr>
                <w:color w:val="000000" w:themeColor="text1"/>
                <w:sz w:val="18"/>
              </w:rPr>
              <w:t>4 (the current one)</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580E4" w14:textId="77777777" w:rsidR="006E0437" w:rsidRPr="00613657" w:rsidRDefault="006E0437" w:rsidP="00085A66">
            <w:pPr>
              <w:spacing w:after="0"/>
              <w:jc w:val="center"/>
              <w:rPr>
                <w:color w:val="000000" w:themeColor="text1"/>
                <w:sz w:val="18"/>
              </w:rPr>
            </w:pPr>
            <w:r w:rsidRPr="00613657">
              <w:rPr>
                <w:color w:val="000000" w:themeColor="text1"/>
                <w:sz w:val="18"/>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E7336" w14:textId="77777777" w:rsidR="006E0437" w:rsidRPr="00613657" w:rsidRDefault="006E0437" w:rsidP="00085A66">
            <w:pPr>
              <w:spacing w:after="0"/>
              <w:jc w:val="center"/>
              <w:rPr>
                <w:color w:val="000000" w:themeColor="text1"/>
                <w:sz w:val="18"/>
              </w:rPr>
            </w:pPr>
            <w:r w:rsidRPr="00613657">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A3EC" w14:textId="77777777" w:rsidR="006E0437" w:rsidRPr="00613657" w:rsidRDefault="006E0437" w:rsidP="00085A66">
            <w:pPr>
              <w:spacing w:after="0"/>
              <w:jc w:val="center"/>
              <w:rPr>
                <w:color w:val="000000" w:themeColor="text1"/>
                <w:sz w:val="18"/>
              </w:rPr>
            </w:pPr>
            <w:r w:rsidRPr="00613657">
              <w:rPr>
                <w:color w:val="000000" w:themeColor="text1"/>
                <w:sz w:val="18"/>
              </w:rPr>
              <w:t>1.6</w:t>
            </w:r>
          </w:p>
        </w:tc>
      </w:tr>
      <w:tr w:rsidR="006E0437" w:rsidRPr="00613657" w14:paraId="5688BEF7" w14:textId="77777777" w:rsidTr="00085A66">
        <w:trPr>
          <w:trHeight w:val="25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76BB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QPSK = 2</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B6653" w14:textId="77777777" w:rsidR="006E0437" w:rsidRPr="00613657" w:rsidRDefault="006E0437" w:rsidP="00085A66">
            <w:pPr>
              <w:spacing w:after="0"/>
              <w:jc w:val="center"/>
              <w:rPr>
                <w:color w:val="000000" w:themeColor="text1"/>
                <w:sz w:val="18"/>
              </w:rPr>
            </w:pPr>
            <w:r w:rsidRPr="00613657">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1761D" w14:textId="77777777" w:rsidR="006E0437" w:rsidRPr="00613657" w:rsidRDefault="006E0437" w:rsidP="00085A66">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D0909" w14:textId="77777777" w:rsidR="006E0437" w:rsidRPr="00613657" w:rsidRDefault="006E0437" w:rsidP="00085A66">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05138" w14:textId="77777777" w:rsidR="006E0437" w:rsidRPr="00613657" w:rsidRDefault="006E0437" w:rsidP="00085A66">
            <w:pPr>
              <w:spacing w:after="0"/>
              <w:jc w:val="center"/>
              <w:rPr>
                <w:color w:val="000000" w:themeColor="text1"/>
                <w:sz w:val="18"/>
              </w:rPr>
            </w:pPr>
            <w:r w:rsidRPr="00613657">
              <w:rPr>
                <w:color w:val="000000" w:themeColor="text1"/>
                <w:sz w:val="18"/>
              </w:rPr>
              <w:t>0.8</w:t>
            </w:r>
          </w:p>
        </w:tc>
      </w:tr>
      <w:tr w:rsidR="006E0437" w:rsidRPr="00613657" w14:paraId="4DB554F7" w14:textId="77777777" w:rsidTr="00085A66">
        <w:trPr>
          <w:trHeight w:val="252"/>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2F09B"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 xml:space="preserve">BPSK = 1 </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55336" w14:textId="77777777" w:rsidR="006E0437" w:rsidRPr="00613657" w:rsidRDefault="006E0437" w:rsidP="00085A66">
            <w:pPr>
              <w:spacing w:after="0"/>
              <w:jc w:val="center"/>
              <w:rPr>
                <w:color w:val="000000" w:themeColor="text1"/>
                <w:sz w:val="18"/>
              </w:rPr>
            </w:pPr>
            <w:r w:rsidRPr="00613657">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5FD7C" w14:textId="77777777" w:rsidR="006E0437" w:rsidRPr="00613657" w:rsidRDefault="006E0437" w:rsidP="00085A66">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A40BB" w14:textId="77777777" w:rsidR="006E0437" w:rsidRPr="00613657" w:rsidRDefault="006E0437" w:rsidP="00085A66">
            <w:pPr>
              <w:spacing w:after="0"/>
              <w:jc w:val="center"/>
              <w:rPr>
                <w:color w:val="000000" w:themeColor="text1"/>
                <w:sz w:val="18"/>
              </w:rPr>
            </w:pPr>
            <w:r w:rsidRPr="001270B0">
              <w:rPr>
                <w:color w:val="000000" w:themeColor="text1"/>
                <w:sz w:val="18"/>
                <w:highlight w:val="yellow"/>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23919" w14:textId="77777777" w:rsidR="006E0437" w:rsidRPr="00613657" w:rsidRDefault="006E0437" w:rsidP="00085A66">
            <w:pPr>
              <w:spacing w:after="0"/>
              <w:jc w:val="center"/>
              <w:rPr>
                <w:color w:val="000000" w:themeColor="text1"/>
                <w:sz w:val="18"/>
              </w:rPr>
            </w:pPr>
            <w:r w:rsidRPr="00613657">
              <w:rPr>
                <w:color w:val="000000" w:themeColor="text1"/>
                <w:sz w:val="18"/>
              </w:rPr>
              <w:t>0.4</w:t>
            </w:r>
          </w:p>
        </w:tc>
      </w:tr>
    </w:tbl>
    <w:p w14:paraId="2AA361B9" w14:textId="13E9018E" w:rsidR="006578F6" w:rsidRDefault="00085A66" w:rsidP="001270B0">
      <w:pPr>
        <w:spacing w:beforeLines="50" w:before="120"/>
        <w:rPr>
          <w:szCs w:val="20"/>
          <w:lang w:eastAsia="zh-CN"/>
        </w:rPr>
      </w:pPr>
      <w:r>
        <w:rPr>
          <w:szCs w:val="20"/>
          <w:lang w:eastAsia="zh-CN"/>
        </w:rPr>
        <w:lastRenderedPageBreak/>
        <w:t xml:space="preserve">Based on the above, </w:t>
      </w:r>
      <w:r w:rsidRPr="00085A66">
        <w:rPr>
          <w:szCs w:val="20"/>
          <w:lang w:eastAsia="zh-CN"/>
        </w:rPr>
        <w:t>the constraint is relaxed to 0.75</w:t>
      </w:r>
      <w:r>
        <w:rPr>
          <w:szCs w:val="20"/>
          <w:lang w:eastAsia="zh-CN"/>
        </w:rPr>
        <w:t xml:space="preserve"> for </w:t>
      </w:r>
      <w:r w:rsidRPr="00085A66">
        <w:rPr>
          <w:szCs w:val="20"/>
          <w:lang w:eastAsia="zh-CN"/>
        </w:rPr>
        <w:t>standalone PR1</w:t>
      </w:r>
      <w:r>
        <w:rPr>
          <w:szCs w:val="20"/>
          <w:lang w:eastAsia="zh-CN"/>
        </w:rPr>
        <w:t>.</w:t>
      </w:r>
    </w:p>
    <w:p w14:paraId="0F3E3345" w14:textId="45FF21D2" w:rsidR="00085A66" w:rsidRPr="00B0456F" w:rsidRDefault="00085A66" w:rsidP="00085A66">
      <w:pPr>
        <w:spacing w:after="0"/>
        <w:jc w:val="left"/>
        <w:rPr>
          <w:b/>
          <w:i/>
          <w:lang w:eastAsia="zh-CN"/>
        </w:rPr>
      </w:pPr>
      <w:r w:rsidRPr="00B0456F">
        <w:rPr>
          <w:b/>
          <w:i/>
          <w:lang w:eastAsia="zh-CN"/>
        </w:rPr>
        <w:t xml:space="preserve">Proposal </w:t>
      </w:r>
      <w:r w:rsidR="00D42507" w:rsidRPr="00B0456F">
        <w:rPr>
          <w:b/>
          <w:i/>
          <w:lang w:eastAsia="zh-CN"/>
        </w:rPr>
        <w:t>8</w:t>
      </w:r>
      <w:r w:rsidRPr="00B0456F">
        <w:rPr>
          <w:rFonts w:hint="eastAsia"/>
          <w:b/>
          <w:i/>
          <w:lang w:eastAsia="zh-CN"/>
        </w:rPr>
        <w:t>：</w:t>
      </w:r>
      <w:r w:rsidRPr="00B0456F">
        <w:rPr>
          <w:b/>
          <w:i/>
          <w:lang w:eastAsia="zh-CN"/>
        </w:rPr>
        <w:t>For standalone PR1, the constraint is relaxed to 0.75.</w:t>
      </w:r>
    </w:p>
    <w:p w14:paraId="650643B1" w14:textId="41820457" w:rsidR="008B3BE7" w:rsidRPr="00D42507" w:rsidRDefault="008B3BE7" w:rsidP="00AC0952">
      <w:pPr>
        <w:autoSpaceDE/>
        <w:autoSpaceDN/>
        <w:adjustRightInd/>
        <w:snapToGrid/>
        <w:spacing w:before="120" w:after="0"/>
        <w:rPr>
          <w:b/>
          <w:i/>
          <w:szCs w:val="20"/>
          <w:lang w:eastAsia="zh-CN"/>
        </w:rPr>
      </w:pPr>
    </w:p>
    <w:p w14:paraId="101BDECD" w14:textId="5560F001" w:rsidR="0091019C" w:rsidRPr="001270B0" w:rsidRDefault="0091019C" w:rsidP="0091019C">
      <w:pPr>
        <w:pStyle w:val="3"/>
        <w:rPr>
          <w:rFonts w:eastAsia="MS Mincho"/>
          <w:lang w:eastAsia="ja-JP"/>
        </w:rPr>
      </w:pPr>
      <w:r>
        <w:rPr>
          <w:lang w:eastAsia="zh-CN"/>
        </w:rPr>
        <w:t>Clarification on constraint relaxation</w:t>
      </w:r>
    </w:p>
    <w:p w14:paraId="35D6EDB1" w14:textId="3287480D" w:rsidR="008B3BE7" w:rsidRDefault="00AE3E66" w:rsidP="00B30CCD">
      <w:pPr>
        <w:rPr>
          <w:rFonts w:ascii="Times" w:hAnsi="Times"/>
          <w:szCs w:val="24"/>
        </w:rPr>
      </w:pPr>
      <w:r>
        <w:rPr>
          <w:lang w:val="en-GB" w:eastAsia="zh-CN"/>
        </w:rPr>
        <w:t>For non-R</w:t>
      </w:r>
      <w:r w:rsidR="006352C3">
        <w:rPr>
          <w:lang w:val="en-GB" w:eastAsia="zh-CN"/>
        </w:rPr>
        <w:t>el-</w:t>
      </w:r>
      <w:r>
        <w:rPr>
          <w:lang w:val="en-GB" w:eastAsia="zh-CN"/>
        </w:rPr>
        <w:t xml:space="preserve">18 RedCap UE, the </w:t>
      </w:r>
      <w:r w:rsidR="00EA6120">
        <w:rPr>
          <w:lang w:val="en-GB" w:eastAsia="zh-CN"/>
        </w:rPr>
        <w:t xml:space="preserve">current </w:t>
      </w:r>
      <w:r>
        <w:rPr>
          <w:lang w:eastAsia="zh-CN"/>
        </w:rPr>
        <w:t>constraint</w:t>
      </w:r>
      <w:r w:rsidR="006352C3">
        <w:rPr>
          <w:lang w:eastAsia="zh-CN"/>
        </w:rPr>
        <w:t xml:space="preserve"> is a minimum value (ie., </w:t>
      </w:r>
      <w:r w:rsidRPr="00AE3E66">
        <w:rPr>
          <w:rFonts w:ascii="Times" w:hAnsi="Times"/>
          <w:i/>
          <w:iCs/>
          <w:szCs w:val="24"/>
        </w:rPr>
        <w:t>v</w:t>
      </w:r>
      <w:r w:rsidRPr="00AE3E66">
        <w:rPr>
          <w:rFonts w:ascii="Times" w:hAnsi="Times"/>
          <w:i/>
          <w:iCs/>
          <w:szCs w:val="24"/>
          <w:vertAlign w:val="subscript"/>
        </w:rPr>
        <w:t>Layers</w:t>
      </w:r>
      <w:r w:rsidRPr="00AE3E66">
        <w:rPr>
          <w:rFonts w:ascii="Times" w:hAnsi="Times"/>
          <w:i/>
          <w:szCs w:val="24"/>
        </w:rPr>
        <w:t>·</w:t>
      </w:r>
      <w:r w:rsidRPr="00AE3E66">
        <w:rPr>
          <w:rFonts w:ascii="Times" w:hAnsi="Times"/>
          <w:i/>
          <w:iCs/>
          <w:szCs w:val="24"/>
        </w:rPr>
        <w:t>Q</w:t>
      </w:r>
      <w:r w:rsidRPr="00AE3E66">
        <w:rPr>
          <w:rFonts w:ascii="Times" w:hAnsi="Times"/>
          <w:i/>
          <w:iCs/>
          <w:szCs w:val="24"/>
          <w:vertAlign w:val="subscript"/>
        </w:rPr>
        <w:t>m</w:t>
      </w:r>
      <w:r w:rsidRPr="00AE3E66">
        <w:rPr>
          <w:rFonts w:ascii="Times" w:hAnsi="Times"/>
          <w:i/>
          <w:szCs w:val="24"/>
        </w:rPr>
        <w:t>·</w:t>
      </w:r>
      <w:r w:rsidRPr="00AE3E66">
        <w:rPr>
          <w:rFonts w:ascii="Times" w:hAnsi="Times"/>
          <w:i/>
          <w:iCs/>
          <w:szCs w:val="24"/>
        </w:rPr>
        <w:t>f</w:t>
      </w:r>
      <w:r w:rsidRPr="00AE3E66">
        <w:rPr>
          <w:rFonts w:ascii="Times" w:hAnsi="Times"/>
          <w:i/>
          <w:szCs w:val="24"/>
        </w:rPr>
        <w:t> </w:t>
      </w:r>
      <w:r w:rsidRPr="00AE3E66">
        <w:rPr>
          <w:rFonts w:ascii="Times" w:hAnsi="Times"/>
          <w:szCs w:val="24"/>
        </w:rPr>
        <w:t>≥ 4</w:t>
      </w:r>
      <w:r w:rsidR="006352C3">
        <w:rPr>
          <w:rFonts w:ascii="Times" w:hAnsi="Times"/>
          <w:szCs w:val="24"/>
        </w:rPr>
        <w:t>)</w:t>
      </w:r>
      <w:r w:rsidRPr="00AE3E66">
        <w:rPr>
          <w:rFonts w:ascii="Times" w:hAnsi="Times"/>
          <w:szCs w:val="24"/>
        </w:rPr>
        <w:t>. This means any combination of scaling factor and</w:t>
      </w:r>
      <w:r>
        <w:rPr>
          <w:rFonts w:ascii="Times" w:hAnsi="Times"/>
          <w:szCs w:val="24"/>
        </w:rPr>
        <w:t xml:space="preserve"> modulation order is</w:t>
      </w:r>
      <w:r w:rsidRPr="00AE3E66">
        <w:rPr>
          <w:rFonts w:ascii="Times" w:hAnsi="Times"/>
          <w:szCs w:val="24"/>
        </w:rPr>
        <w:t xml:space="preserve"> allowed, as long as the product is greater than 4</w:t>
      </w:r>
      <w:r>
        <w:rPr>
          <w:rFonts w:ascii="Times" w:hAnsi="Times"/>
          <w:szCs w:val="24"/>
        </w:rPr>
        <w:t>. Based on this, R</w:t>
      </w:r>
      <w:r w:rsidR="006352C3">
        <w:rPr>
          <w:rFonts w:ascii="Times" w:hAnsi="Times"/>
          <w:szCs w:val="24"/>
        </w:rPr>
        <w:t>el-</w:t>
      </w:r>
      <w:r>
        <w:rPr>
          <w:rFonts w:ascii="Times" w:hAnsi="Times"/>
          <w:szCs w:val="24"/>
        </w:rPr>
        <w:t>17 Red</w:t>
      </w:r>
      <w:r w:rsidR="006352C3">
        <w:rPr>
          <w:rFonts w:ascii="Times" w:hAnsi="Times"/>
          <w:szCs w:val="24"/>
        </w:rPr>
        <w:t>Cap can actual</w:t>
      </w:r>
      <w:r>
        <w:rPr>
          <w:rFonts w:ascii="Times" w:hAnsi="Times"/>
          <w:szCs w:val="24"/>
        </w:rPr>
        <w:t>ly achieve different peak data rate</w:t>
      </w:r>
      <w:r w:rsidR="00EA6120">
        <w:rPr>
          <w:rFonts w:ascii="Times" w:hAnsi="Times"/>
          <w:szCs w:val="24"/>
        </w:rPr>
        <w:t>s</w:t>
      </w:r>
      <w:r>
        <w:rPr>
          <w:rFonts w:ascii="Times" w:hAnsi="Times"/>
          <w:szCs w:val="24"/>
        </w:rPr>
        <w:t>.</w:t>
      </w:r>
    </w:p>
    <w:p w14:paraId="7BEB0DF9" w14:textId="31DD6ABE" w:rsidR="00AE3E66" w:rsidRPr="006352C3" w:rsidRDefault="006352C3" w:rsidP="006352C3">
      <w:pPr>
        <w:autoSpaceDE/>
        <w:autoSpaceDN/>
        <w:adjustRightInd/>
        <w:snapToGrid/>
        <w:spacing w:beforeLines="50" w:before="120" w:after="0"/>
        <w:jc w:val="center"/>
        <w:rPr>
          <w:b/>
          <w:sz w:val="20"/>
          <w:lang w:eastAsia="zh-CN"/>
        </w:rPr>
      </w:pPr>
      <w:r w:rsidRPr="006352C3">
        <w:rPr>
          <w:b/>
          <w:sz w:val="20"/>
          <w:lang w:eastAsia="zh-CN"/>
        </w:rPr>
        <w:t>Table 5: Possible peak data rate for Rel-17 RedCap</w:t>
      </w:r>
    </w:p>
    <w:tbl>
      <w:tblPr>
        <w:tblStyle w:val="ad"/>
        <w:tblW w:w="9364" w:type="dxa"/>
        <w:tblLook w:val="04A0" w:firstRow="1" w:lastRow="0" w:firstColumn="1" w:lastColumn="0" w:noHBand="0" w:noVBand="1"/>
      </w:tblPr>
      <w:tblGrid>
        <w:gridCol w:w="3121"/>
        <w:gridCol w:w="3121"/>
        <w:gridCol w:w="3122"/>
      </w:tblGrid>
      <w:tr w:rsidR="006352C3" w14:paraId="7F4BD59C" w14:textId="77777777" w:rsidTr="006352C3">
        <w:trPr>
          <w:trHeight w:val="288"/>
        </w:trPr>
        <w:tc>
          <w:tcPr>
            <w:tcW w:w="3121" w:type="dxa"/>
            <w:vAlign w:val="center"/>
          </w:tcPr>
          <w:p w14:paraId="35BF95EF" w14:textId="2900351D" w:rsidR="006352C3" w:rsidRPr="006352C3" w:rsidRDefault="006352C3" w:rsidP="006352C3">
            <w:pPr>
              <w:jc w:val="center"/>
              <w:rPr>
                <w:b/>
                <w:sz w:val="20"/>
                <w:szCs w:val="20"/>
                <w:lang w:eastAsia="zh-CN"/>
              </w:rPr>
            </w:pPr>
            <w:r w:rsidRPr="006352C3">
              <w:rPr>
                <w:b/>
                <w:bCs/>
                <w:sz w:val="20"/>
                <w:szCs w:val="20"/>
                <w:lang w:eastAsia="zh-CN"/>
              </w:rPr>
              <w:t>Reported modulation order and scaling factor</w:t>
            </w:r>
          </w:p>
        </w:tc>
        <w:tc>
          <w:tcPr>
            <w:tcW w:w="3121" w:type="dxa"/>
            <w:vAlign w:val="center"/>
          </w:tcPr>
          <w:p w14:paraId="11E7C8BF" w14:textId="5DE08093" w:rsidR="006352C3" w:rsidRPr="006352C3" w:rsidRDefault="006352C3" w:rsidP="006352C3">
            <w:pPr>
              <w:jc w:val="center"/>
              <w:rPr>
                <w:b/>
                <w:sz w:val="20"/>
                <w:szCs w:val="20"/>
                <w:lang w:val="en-GB" w:eastAsia="zh-CN"/>
              </w:rPr>
            </w:pPr>
            <w:r w:rsidRPr="006352C3">
              <w:rPr>
                <w:b/>
                <w:sz w:val="20"/>
                <w:szCs w:val="20"/>
                <w:lang w:val="en-GB" w:eastAsia="zh-CN"/>
              </w:rPr>
              <w:t xml:space="preserve">Product of </w:t>
            </w:r>
            <w:r w:rsidRPr="006352C3">
              <w:rPr>
                <w:rFonts w:ascii="Times" w:hAnsi="Times"/>
                <w:b/>
                <w:i/>
                <w:iCs/>
                <w:sz w:val="20"/>
                <w:szCs w:val="20"/>
              </w:rPr>
              <w:t>v</w:t>
            </w:r>
            <w:r w:rsidRPr="006352C3">
              <w:rPr>
                <w:rFonts w:ascii="Times" w:hAnsi="Times"/>
                <w:b/>
                <w:i/>
                <w:iCs/>
                <w:sz w:val="20"/>
                <w:szCs w:val="20"/>
                <w:vertAlign w:val="subscript"/>
              </w:rPr>
              <w:t>Layers</w:t>
            </w:r>
            <w:r w:rsidRPr="006352C3">
              <w:rPr>
                <w:rFonts w:ascii="Times" w:hAnsi="Times"/>
                <w:b/>
                <w:i/>
                <w:sz w:val="20"/>
                <w:szCs w:val="20"/>
              </w:rPr>
              <w:t>·</w:t>
            </w:r>
            <w:r w:rsidRPr="006352C3">
              <w:rPr>
                <w:rFonts w:ascii="Times" w:hAnsi="Times"/>
                <w:b/>
                <w:i/>
                <w:iCs/>
                <w:sz w:val="20"/>
                <w:szCs w:val="20"/>
              </w:rPr>
              <w:t>Q</w:t>
            </w:r>
            <w:r w:rsidRPr="006352C3">
              <w:rPr>
                <w:rFonts w:ascii="Times" w:hAnsi="Times"/>
                <w:b/>
                <w:i/>
                <w:iCs/>
                <w:sz w:val="20"/>
                <w:szCs w:val="20"/>
                <w:vertAlign w:val="subscript"/>
              </w:rPr>
              <w:t>m</w:t>
            </w:r>
            <w:r w:rsidRPr="006352C3">
              <w:rPr>
                <w:rFonts w:ascii="Times" w:hAnsi="Times"/>
                <w:b/>
                <w:i/>
                <w:sz w:val="20"/>
                <w:szCs w:val="20"/>
              </w:rPr>
              <w:t>·</w:t>
            </w:r>
            <w:r w:rsidRPr="006352C3">
              <w:rPr>
                <w:rFonts w:ascii="Times" w:hAnsi="Times"/>
                <w:b/>
                <w:i/>
                <w:iCs/>
                <w:sz w:val="20"/>
                <w:szCs w:val="20"/>
              </w:rPr>
              <w:t>f</w:t>
            </w:r>
          </w:p>
        </w:tc>
        <w:tc>
          <w:tcPr>
            <w:tcW w:w="3122" w:type="dxa"/>
            <w:vAlign w:val="center"/>
          </w:tcPr>
          <w:p w14:paraId="040CEF7A" w14:textId="4DCAFFB7" w:rsidR="006352C3" w:rsidRPr="006352C3" w:rsidRDefault="006352C3" w:rsidP="006352C3">
            <w:pPr>
              <w:jc w:val="center"/>
              <w:rPr>
                <w:b/>
                <w:sz w:val="20"/>
                <w:szCs w:val="20"/>
                <w:lang w:eastAsia="zh-CN"/>
              </w:rPr>
            </w:pPr>
            <w:r w:rsidRPr="006352C3">
              <w:rPr>
                <w:b/>
                <w:bCs/>
                <w:sz w:val="20"/>
                <w:szCs w:val="20"/>
                <w:lang w:eastAsia="zh-CN"/>
              </w:rPr>
              <w:t>Peak data rate achieved by R17 RedCap  (DL/UL)</w:t>
            </w:r>
          </w:p>
        </w:tc>
      </w:tr>
      <w:tr w:rsidR="006352C3" w:rsidRPr="006352C3" w14:paraId="71B262AB" w14:textId="1AE66E66" w:rsidTr="006352C3">
        <w:trPr>
          <w:trHeight w:val="277"/>
        </w:trPr>
        <w:tc>
          <w:tcPr>
            <w:tcW w:w="3121" w:type="dxa"/>
            <w:vAlign w:val="center"/>
            <w:hideMark/>
          </w:tcPr>
          <w:p w14:paraId="228D965B" w14:textId="333F4616" w:rsidR="006352C3" w:rsidRPr="006352C3" w:rsidRDefault="006352C3" w:rsidP="006352C3">
            <w:pPr>
              <w:spacing w:after="0"/>
              <w:jc w:val="center"/>
              <w:rPr>
                <w:sz w:val="20"/>
                <w:szCs w:val="20"/>
                <w:lang w:eastAsia="zh-CN"/>
              </w:rPr>
            </w:pPr>
            <w:r w:rsidRPr="006352C3">
              <w:rPr>
                <w:sz w:val="20"/>
                <w:szCs w:val="20"/>
                <w:lang w:eastAsia="zh-CN"/>
              </w:rPr>
              <w:t>64QAM, SF=1</w:t>
            </w:r>
          </w:p>
        </w:tc>
        <w:tc>
          <w:tcPr>
            <w:tcW w:w="3121" w:type="dxa"/>
            <w:vAlign w:val="center"/>
          </w:tcPr>
          <w:p w14:paraId="2CCDE40C" w14:textId="2D38AB26" w:rsidR="006352C3" w:rsidRPr="006352C3" w:rsidRDefault="006352C3" w:rsidP="006352C3">
            <w:pPr>
              <w:spacing w:after="0"/>
              <w:jc w:val="center"/>
              <w:rPr>
                <w:sz w:val="20"/>
                <w:szCs w:val="20"/>
                <w:lang w:eastAsia="zh-CN"/>
              </w:rPr>
            </w:pPr>
            <w:r>
              <w:rPr>
                <w:rFonts w:hint="eastAsia"/>
                <w:sz w:val="20"/>
                <w:szCs w:val="20"/>
                <w:lang w:eastAsia="zh-CN"/>
              </w:rPr>
              <w:t>6</w:t>
            </w:r>
          </w:p>
        </w:tc>
        <w:tc>
          <w:tcPr>
            <w:tcW w:w="3122" w:type="dxa"/>
            <w:vAlign w:val="center"/>
          </w:tcPr>
          <w:p w14:paraId="1525ED70" w14:textId="6B12A5DF"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81.9Mbps/87.6Mbps</w:t>
            </w:r>
          </w:p>
        </w:tc>
      </w:tr>
      <w:tr w:rsidR="006352C3" w:rsidRPr="006352C3" w14:paraId="0E9016EE" w14:textId="45724117" w:rsidTr="006352C3">
        <w:trPr>
          <w:trHeight w:val="277"/>
        </w:trPr>
        <w:tc>
          <w:tcPr>
            <w:tcW w:w="3121" w:type="dxa"/>
            <w:vAlign w:val="center"/>
            <w:hideMark/>
          </w:tcPr>
          <w:p w14:paraId="638030CE" w14:textId="1D707DF4" w:rsidR="006352C3" w:rsidRPr="006352C3" w:rsidRDefault="006352C3" w:rsidP="006352C3">
            <w:pPr>
              <w:spacing w:after="0"/>
              <w:jc w:val="center"/>
              <w:rPr>
                <w:sz w:val="20"/>
                <w:szCs w:val="20"/>
                <w:lang w:eastAsia="zh-CN"/>
              </w:rPr>
            </w:pPr>
            <w:r w:rsidRPr="006352C3">
              <w:rPr>
                <w:sz w:val="20"/>
                <w:szCs w:val="20"/>
                <w:lang w:eastAsia="zh-CN"/>
              </w:rPr>
              <w:t>64QAM, SF=0.8</w:t>
            </w:r>
          </w:p>
        </w:tc>
        <w:tc>
          <w:tcPr>
            <w:tcW w:w="3121" w:type="dxa"/>
            <w:vAlign w:val="center"/>
          </w:tcPr>
          <w:p w14:paraId="47DD4440" w14:textId="21238104" w:rsidR="006352C3" w:rsidRPr="006352C3" w:rsidRDefault="006352C3" w:rsidP="006352C3">
            <w:pPr>
              <w:spacing w:after="0"/>
              <w:jc w:val="center"/>
              <w:rPr>
                <w:sz w:val="20"/>
                <w:szCs w:val="20"/>
                <w:lang w:eastAsia="zh-CN"/>
              </w:rPr>
            </w:pPr>
            <w:r>
              <w:rPr>
                <w:rFonts w:hint="eastAsia"/>
                <w:sz w:val="20"/>
                <w:szCs w:val="20"/>
                <w:lang w:eastAsia="zh-CN"/>
              </w:rPr>
              <w:t>4</w:t>
            </w:r>
            <w:r>
              <w:rPr>
                <w:sz w:val="20"/>
                <w:szCs w:val="20"/>
                <w:lang w:eastAsia="zh-CN"/>
              </w:rPr>
              <w:t>.8</w:t>
            </w:r>
          </w:p>
        </w:tc>
        <w:tc>
          <w:tcPr>
            <w:tcW w:w="3122" w:type="dxa"/>
            <w:vAlign w:val="center"/>
          </w:tcPr>
          <w:p w14:paraId="4B37EA8B" w14:textId="3B2DB282"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65.6Mbps/70.1Mbps</w:t>
            </w:r>
          </w:p>
        </w:tc>
      </w:tr>
      <w:tr w:rsidR="006352C3" w:rsidRPr="006352C3" w14:paraId="7295B6B9" w14:textId="63260129" w:rsidTr="006352C3">
        <w:trPr>
          <w:trHeight w:val="277"/>
        </w:trPr>
        <w:tc>
          <w:tcPr>
            <w:tcW w:w="3121" w:type="dxa"/>
            <w:vAlign w:val="center"/>
            <w:hideMark/>
          </w:tcPr>
          <w:p w14:paraId="48CC6D78" w14:textId="77777777" w:rsidR="006352C3" w:rsidRPr="006352C3" w:rsidRDefault="006352C3" w:rsidP="006352C3">
            <w:pPr>
              <w:spacing w:after="0"/>
              <w:jc w:val="center"/>
              <w:rPr>
                <w:sz w:val="20"/>
                <w:szCs w:val="20"/>
                <w:lang w:eastAsia="zh-CN"/>
              </w:rPr>
            </w:pPr>
            <w:r w:rsidRPr="006352C3">
              <w:rPr>
                <w:sz w:val="20"/>
                <w:szCs w:val="20"/>
                <w:lang w:eastAsia="zh-CN"/>
              </w:rPr>
              <w:t>64QAM, SF=0.75</w:t>
            </w:r>
          </w:p>
        </w:tc>
        <w:tc>
          <w:tcPr>
            <w:tcW w:w="3121" w:type="dxa"/>
            <w:vAlign w:val="center"/>
          </w:tcPr>
          <w:p w14:paraId="65907998" w14:textId="26A531FD" w:rsidR="006352C3" w:rsidRPr="006352C3" w:rsidRDefault="006352C3" w:rsidP="006352C3">
            <w:pPr>
              <w:spacing w:after="0"/>
              <w:jc w:val="center"/>
              <w:rPr>
                <w:sz w:val="20"/>
                <w:szCs w:val="20"/>
                <w:lang w:eastAsia="zh-CN"/>
              </w:rPr>
            </w:pPr>
            <w:r>
              <w:rPr>
                <w:rFonts w:hint="eastAsia"/>
                <w:sz w:val="20"/>
                <w:szCs w:val="20"/>
                <w:lang w:eastAsia="zh-CN"/>
              </w:rPr>
              <w:t>4</w:t>
            </w:r>
            <w:r>
              <w:rPr>
                <w:sz w:val="20"/>
                <w:szCs w:val="20"/>
                <w:lang w:eastAsia="zh-CN"/>
              </w:rPr>
              <w:t>.5</w:t>
            </w:r>
          </w:p>
        </w:tc>
        <w:tc>
          <w:tcPr>
            <w:tcW w:w="3122" w:type="dxa"/>
            <w:vAlign w:val="center"/>
          </w:tcPr>
          <w:p w14:paraId="44077D3A" w14:textId="6E5BF328"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61.5Mbps/65.7Mbps</w:t>
            </w:r>
          </w:p>
        </w:tc>
      </w:tr>
      <w:tr w:rsidR="006352C3" w:rsidRPr="006352C3" w14:paraId="70B03A1D" w14:textId="588C449C" w:rsidTr="006352C3">
        <w:trPr>
          <w:trHeight w:val="18"/>
        </w:trPr>
        <w:tc>
          <w:tcPr>
            <w:tcW w:w="3121" w:type="dxa"/>
            <w:vAlign w:val="center"/>
            <w:hideMark/>
          </w:tcPr>
          <w:p w14:paraId="748FD6BB" w14:textId="7F9CC9CF" w:rsidR="006352C3" w:rsidRPr="006352C3" w:rsidRDefault="006352C3" w:rsidP="006352C3">
            <w:pPr>
              <w:spacing w:after="0"/>
              <w:jc w:val="center"/>
              <w:rPr>
                <w:sz w:val="20"/>
                <w:szCs w:val="20"/>
                <w:lang w:eastAsia="zh-CN"/>
              </w:rPr>
            </w:pPr>
            <w:r w:rsidRPr="006352C3">
              <w:rPr>
                <w:sz w:val="20"/>
                <w:szCs w:val="20"/>
                <w:lang w:eastAsia="zh-CN"/>
              </w:rPr>
              <w:t>16QAM, SF=1</w:t>
            </w:r>
          </w:p>
        </w:tc>
        <w:tc>
          <w:tcPr>
            <w:tcW w:w="3121" w:type="dxa"/>
            <w:vAlign w:val="center"/>
          </w:tcPr>
          <w:p w14:paraId="4D2DCA21" w14:textId="6A194354" w:rsidR="006352C3" w:rsidRPr="006352C3" w:rsidRDefault="006352C3" w:rsidP="006352C3">
            <w:pPr>
              <w:spacing w:after="0"/>
              <w:jc w:val="center"/>
              <w:rPr>
                <w:sz w:val="20"/>
                <w:szCs w:val="20"/>
                <w:lang w:eastAsia="zh-CN"/>
              </w:rPr>
            </w:pPr>
            <w:r>
              <w:rPr>
                <w:rFonts w:hint="eastAsia"/>
                <w:sz w:val="20"/>
                <w:szCs w:val="20"/>
                <w:lang w:eastAsia="zh-CN"/>
              </w:rPr>
              <w:t>4</w:t>
            </w:r>
          </w:p>
        </w:tc>
        <w:tc>
          <w:tcPr>
            <w:tcW w:w="3122" w:type="dxa"/>
            <w:vAlign w:val="center"/>
          </w:tcPr>
          <w:p w14:paraId="1830F0E9" w14:textId="2896E520" w:rsidR="006352C3" w:rsidRPr="001E7C7F" w:rsidRDefault="006352C3" w:rsidP="006352C3">
            <w:pPr>
              <w:autoSpaceDE/>
              <w:autoSpaceDN/>
              <w:adjustRightInd/>
              <w:snapToGrid/>
              <w:spacing w:after="0"/>
              <w:jc w:val="center"/>
              <w:rPr>
                <w:sz w:val="20"/>
                <w:szCs w:val="20"/>
                <w:lang w:eastAsia="zh-CN"/>
              </w:rPr>
            </w:pPr>
            <w:r w:rsidRPr="001E7C7F">
              <w:rPr>
                <w:bCs/>
                <w:sz w:val="20"/>
                <w:szCs w:val="20"/>
                <w:lang w:eastAsia="zh-CN"/>
              </w:rPr>
              <w:t>54.6Mbps/58.4Mbps</w:t>
            </w:r>
          </w:p>
        </w:tc>
      </w:tr>
    </w:tbl>
    <w:p w14:paraId="06E08F27" w14:textId="5A449E79" w:rsidR="0091019C" w:rsidRDefault="006352C3" w:rsidP="006352C3">
      <w:pPr>
        <w:spacing w:beforeLines="50" w:before="120"/>
        <w:rPr>
          <w:lang w:val="en-GB" w:eastAsia="zh-CN"/>
        </w:rPr>
      </w:pPr>
      <w:r>
        <w:rPr>
          <w:lang w:val="en-GB" w:eastAsia="zh-CN"/>
        </w:rPr>
        <w:t>For Rel-18 RedCap, two relaxed constraint values for add-on PR1 and standalone PR1</w:t>
      </w:r>
      <w:r w:rsidR="00EA6120">
        <w:rPr>
          <w:lang w:val="en-GB" w:eastAsia="zh-CN"/>
        </w:rPr>
        <w:t xml:space="preserve"> will be introduced</w:t>
      </w:r>
      <w:r>
        <w:rPr>
          <w:lang w:val="en-GB" w:eastAsia="zh-CN"/>
        </w:rPr>
        <w:t>. For these two constraints, there are two interpretations:</w:t>
      </w:r>
    </w:p>
    <w:p w14:paraId="6C1F7D92" w14:textId="0834622F" w:rsidR="006352C3" w:rsidRPr="00076EA1" w:rsidRDefault="006352C3" w:rsidP="00076EA1">
      <w:pPr>
        <w:pStyle w:val="af2"/>
        <w:numPr>
          <w:ilvl w:val="1"/>
          <w:numId w:val="63"/>
        </w:numPr>
        <w:spacing w:beforeLines="50" w:before="120"/>
        <w:ind w:firstLineChars="0"/>
        <w:rPr>
          <w:lang w:val="en-GB" w:eastAsia="zh-CN"/>
        </w:rPr>
      </w:pPr>
      <w:r w:rsidRPr="00076EA1">
        <w:rPr>
          <w:lang w:val="en-GB" w:eastAsia="zh-CN"/>
        </w:rPr>
        <w:t>The relaxed constraint value</w:t>
      </w:r>
      <w:r w:rsidR="00076EA1" w:rsidRPr="00076EA1">
        <w:rPr>
          <w:lang w:val="en-GB" w:eastAsia="zh-CN"/>
        </w:rPr>
        <w:t xml:space="preserve"> is </w:t>
      </w:r>
      <w:r w:rsidR="00076EA1" w:rsidRPr="00076EA1">
        <w:rPr>
          <w:b/>
          <w:lang w:val="en-GB" w:eastAsia="zh-CN"/>
        </w:rPr>
        <w:t>the</w:t>
      </w:r>
      <w:r w:rsidRPr="00076EA1">
        <w:rPr>
          <w:b/>
          <w:lang w:val="en-GB" w:eastAsia="zh-CN"/>
        </w:rPr>
        <w:t xml:space="preserve"> minimum value of the product</w:t>
      </w:r>
      <w:r w:rsidRPr="00076EA1">
        <w:rPr>
          <w:lang w:val="en-GB" w:eastAsia="zh-CN"/>
        </w:rPr>
        <w:t xml:space="preserve"> of </w:t>
      </w:r>
      <w:r w:rsidRPr="00076EA1">
        <w:rPr>
          <w:i/>
          <w:iCs/>
        </w:rPr>
        <w:t>v</w:t>
      </w:r>
      <w:r w:rsidRPr="00076EA1">
        <w:rPr>
          <w:i/>
          <w:iCs/>
          <w:vertAlign w:val="subscript"/>
        </w:rPr>
        <w:t>Layers</w:t>
      </w:r>
      <w:r w:rsidRPr="00076EA1">
        <w:rPr>
          <w:i/>
        </w:rPr>
        <w:t>·</w:t>
      </w:r>
      <w:r w:rsidRPr="00076EA1">
        <w:rPr>
          <w:i/>
          <w:iCs/>
        </w:rPr>
        <w:t>Q</w:t>
      </w:r>
      <w:r w:rsidRPr="00076EA1">
        <w:rPr>
          <w:i/>
          <w:iCs/>
          <w:vertAlign w:val="subscript"/>
        </w:rPr>
        <w:t>m</w:t>
      </w:r>
      <w:r w:rsidRPr="00076EA1">
        <w:rPr>
          <w:i/>
        </w:rPr>
        <w:t>·</w:t>
      </w:r>
      <w:r w:rsidRPr="00076EA1">
        <w:rPr>
          <w:i/>
          <w:iCs/>
        </w:rPr>
        <w:t>f</w:t>
      </w:r>
      <w:r w:rsidR="00076EA1" w:rsidRPr="00076EA1">
        <w:rPr>
          <w:lang w:eastAsia="zh-CN"/>
        </w:rPr>
        <w:t>.</w:t>
      </w:r>
      <w:r w:rsidRPr="00076EA1">
        <w:rPr>
          <w:lang w:val="en-GB" w:eastAsia="zh-CN"/>
        </w:rPr>
        <w:t xml:space="preserve">  </w:t>
      </w:r>
      <w:r w:rsidR="00076EA1" w:rsidRPr="00076EA1">
        <w:rPr>
          <w:lang w:val="en-GB" w:eastAsia="zh-CN"/>
        </w:rPr>
        <w:t xml:space="preserve">This is similar to the interpretation </w:t>
      </w:r>
      <w:r w:rsidR="00EA6120">
        <w:rPr>
          <w:lang w:val="en-GB" w:eastAsia="zh-CN"/>
        </w:rPr>
        <w:t>as</w:t>
      </w:r>
      <w:r w:rsidR="00076EA1">
        <w:rPr>
          <w:lang w:val="en-GB" w:eastAsia="zh-CN"/>
        </w:rPr>
        <w:t xml:space="preserve"> the </w:t>
      </w:r>
      <w:r w:rsidR="00737213">
        <w:rPr>
          <w:lang w:val="en-GB" w:eastAsia="zh-CN"/>
        </w:rPr>
        <w:t>current</w:t>
      </w:r>
      <w:r w:rsidR="00D73800">
        <w:rPr>
          <w:lang w:val="en-GB" w:eastAsia="zh-CN"/>
        </w:rPr>
        <w:t xml:space="preserve"> </w:t>
      </w:r>
      <w:r w:rsidR="00D73800" w:rsidRPr="00076EA1">
        <w:rPr>
          <w:lang w:val="en-GB" w:eastAsia="zh-CN"/>
        </w:rPr>
        <w:t>constraint</w:t>
      </w:r>
      <w:r w:rsidR="00737213">
        <w:rPr>
          <w:lang w:val="en-GB" w:eastAsia="zh-CN"/>
        </w:rPr>
        <w:t>. Based on this</w:t>
      </w:r>
      <w:r w:rsidR="00076EA1">
        <w:rPr>
          <w:lang w:val="en-GB" w:eastAsia="zh-CN"/>
        </w:rPr>
        <w:t xml:space="preserve"> interpretation,</w:t>
      </w:r>
      <w:r w:rsidR="00076EA1" w:rsidRPr="00076EA1">
        <w:rPr>
          <w:lang w:val="en-GB" w:eastAsia="zh-CN"/>
        </w:rPr>
        <w:t xml:space="preserve"> </w:t>
      </w:r>
      <w:r w:rsidR="00076EA1" w:rsidRPr="00076EA1">
        <w:rPr>
          <w:lang w:eastAsia="zh-CN"/>
        </w:rPr>
        <w:t>different</w:t>
      </w:r>
      <w:r w:rsidR="00737213">
        <w:rPr>
          <w:lang w:eastAsia="zh-CN"/>
        </w:rPr>
        <w:t xml:space="preserve"> and higher</w:t>
      </w:r>
      <w:r w:rsidR="00076EA1" w:rsidRPr="00076EA1">
        <w:rPr>
          <w:lang w:eastAsia="zh-CN"/>
        </w:rPr>
        <w:t xml:space="preserve"> peak data rate</w:t>
      </w:r>
      <w:r w:rsidR="00D73800">
        <w:rPr>
          <w:lang w:eastAsia="zh-CN"/>
        </w:rPr>
        <w:t>s</w:t>
      </w:r>
      <w:r w:rsidR="00737213">
        <w:rPr>
          <w:lang w:eastAsia="zh-CN"/>
        </w:rPr>
        <w:t xml:space="preserve"> (&gt;10Mbps)</w:t>
      </w:r>
      <w:r w:rsidR="00076EA1" w:rsidRPr="00076EA1">
        <w:rPr>
          <w:lang w:eastAsia="zh-CN"/>
        </w:rPr>
        <w:t xml:space="preserve"> by reporting different scaling factors and modulation orders</w:t>
      </w:r>
      <w:r w:rsidR="00076EA1">
        <w:rPr>
          <w:lang w:eastAsia="zh-CN"/>
        </w:rPr>
        <w:t xml:space="preserve"> are allowed</w:t>
      </w:r>
      <w:r w:rsidR="00737213">
        <w:rPr>
          <w:lang w:eastAsia="zh-CN"/>
        </w:rPr>
        <w:t>.</w:t>
      </w:r>
    </w:p>
    <w:p w14:paraId="1E078623" w14:textId="2F492CA3" w:rsidR="0091019C" w:rsidRPr="00076EA1" w:rsidRDefault="006352C3" w:rsidP="00076EA1">
      <w:pPr>
        <w:pStyle w:val="af2"/>
        <w:numPr>
          <w:ilvl w:val="1"/>
          <w:numId w:val="63"/>
        </w:numPr>
        <w:ind w:firstLineChars="0"/>
        <w:rPr>
          <w:b/>
          <w:lang w:val="en-GB" w:eastAsia="zh-CN"/>
        </w:rPr>
      </w:pPr>
      <w:r w:rsidRPr="00076EA1">
        <w:rPr>
          <w:lang w:val="en-GB" w:eastAsia="zh-CN"/>
        </w:rPr>
        <w:t xml:space="preserve">The relaxed constraint value </w:t>
      </w:r>
      <w:r w:rsidR="00D73800">
        <w:rPr>
          <w:lang w:val="en-GB" w:eastAsia="zh-CN"/>
        </w:rPr>
        <w:t>is</w:t>
      </w:r>
      <w:r w:rsidRPr="00076EA1">
        <w:rPr>
          <w:lang w:val="en-GB" w:eastAsia="zh-CN"/>
        </w:rPr>
        <w:t xml:space="preserve"> </w:t>
      </w:r>
      <w:r w:rsidR="00076EA1" w:rsidRPr="00076EA1">
        <w:rPr>
          <w:b/>
          <w:lang w:val="en-GB" w:eastAsia="zh-CN"/>
        </w:rPr>
        <w:t xml:space="preserve">the only </w:t>
      </w:r>
      <w:r w:rsidRPr="00076EA1">
        <w:rPr>
          <w:b/>
          <w:lang w:val="en-GB" w:eastAsia="zh-CN"/>
        </w:rPr>
        <w:t>value</w:t>
      </w:r>
      <w:r w:rsidR="00076EA1" w:rsidRPr="00076EA1">
        <w:rPr>
          <w:b/>
          <w:lang w:val="en-GB" w:eastAsia="zh-CN"/>
        </w:rPr>
        <w:t xml:space="preserve"> of the product </w:t>
      </w:r>
      <w:r w:rsidR="00076EA1" w:rsidRPr="00076EA1">
        <w:rPr>
          <w:lang w:val="en-GB" w:eastAsia="zh-CN"/>
        </w:rPr>
        <w:t xml:space="preserve">of </w:t>
      </w:r>
      <w:r w:rsidR="00076EA1" w:rsidRPr="00076EA1">
        <w:rPr>
          <w:i/>
          <w:iCs/>
        </w:rPr>
        <w:t>v</w:t>
      </w:r>
      <w:r w:rsidR="00076EA1" w:rsidRPr="00076EA1">
        <w:rPr>
          <w:i/>
          <w:iCs/>
          <w:vertAlign w:val="subscript"/>
        </w:rPr>
        <w:t>Layers</w:t>
      </w:r>
      <w:r w:rsidR="00076EA1" w:rsidRPr="00076EA1">
        <w:rPr>
          <w:i/>
        </w:rPr>
        <w:t>·</w:t>
      </w:r>
      <w:r w:rsidR="00076EA1" w:rsidRPr="00076EA1">
        <w:rPr>
          <w:i/>
          <w:iCs/>
        </w:rPr>
        <w:t>Q</w:t>
      </w:r>
      <w:r w:rsidR="00076EA1" w:rsidRPr="00076EA1">
        <w:rPr>
          <w:i/>
          <w:iCs/>
          <w:vertAlign w:val="subscript"/>
        </w:rPr>
        <w:t>m</w:t>
      </w:r>
      <w:r w:rsidR="00076EA1" w:rsidRPr="00076EA1">
        <w:rPr>
          <w:i/>
        </w:rPr>
        <w:t>·</w:t>
      </w:r>
      <w:r w:rsidR="00076EA1" w:rsidRPr="00076EA1">
        <w:rPr>
          <w:i/>
          <w:iCs/>
        </w:rPr>
        <w:t>f</w:t>
      </w:r>
      <w:r w:rsidR="00076EA1" w:rsidRPr="00076EA1">
        <w:rPr>
          <w:lang w:eastAsia="zh-CN"/>
        </w:rPr>
        <w:t>.</w:t>
      </w:r>
      <w:r w:rsidR="00076EA1">
        <w:rPr>
          <w:lang w:eastAsia="zh-CN"/>
        </w:rPr>
        <w:t xml:space="preserve"> </w:t>
      </w:r>
      <w:r w:rsidR="00076EA1">
        <w:rPr>
          <w:lang w:val="en-GB" w:eastAsia="zh-CN"/>
        </w:rPr>
        <w:t xml:space="preserve"> This means only one peak data rate</w:t>
      </w:r>
      <w:r w:rsidR="00737213">
        <w:rPr>
          <w:lang w:eastAsia="zh-CN"/>
        </w:rPr>
        <w:t xml:space="preserve"> (~10Mbps)</w:t>
      </w:r>
      <w:r w:rsidR="00737213" w:rsidRPr="00076EA1">
        <w:rPr>
          <w:lang w:eastAsia="zh-CN"/>
        </w:rPr>
        <w:t xml:space="preserve"> </w:t>
      </w:r>
      <w:r w:rsidR="00076EA1">
        <w:rPr>
          <w:lang w:val="en-GB" w:eastAsia="zh-CN"/>
        </w:rPr>
        <w:t>is allowed, and the reported scaling factor and modulation order are fixed.</w:t>
      </w:r>
    </w:p>
    <w:p w14:paraId="4B35087C" w14:textId="0D0DF60B" w:rsidR="00076EA1" w:rsidRDefault="00076EA1" w:rsidP="00076EA1">
      <w:pPr>
        <w:spacing w:beforeLines="50" w:before="120"/>
        <w:rPr>
          <w:lang w:val="en-GB" w:eastAsia="zh-CN"/>
        </w:rPr>
      </w:pPr>
      <w:r w:rsidRPr="00076EA1">
        <w:rPr>
          <w:lang w:val="en-GB" w:eastAsia="zh-CN"/>
        </w:rPr>
        <w:t xml:space="preserve">As </w:t>
      </w:r>
      <w:r>
        <w:rPr>
          <w:lang w:val="en-GB" w:eastAsia="zh-CN"/>
        </w:rPr>
        <w:t>the interpretation are related to the</w:t>
      </w:r>
      <w:r w:rsidR="00D73800">
        <w:rPr>
          <w:lang w:val="en-GB" w:eastAsia="zh-CN"/>
        </w:rPr>
        <w:t xml:space="preserve"> UE</w:t>
      </w:r>
      <w:r>
        <w:rPr>
          <w:lang w:val="en-GB" w:eastAsia="zh-CN"/>
        </w:rPr>
        <w:t xml:space="preserve"> implementation and value reporting, </w:t>
      </w:r>
      <w:r w:rsidR="00D73800">
        <w:rPr>
          <w:lang w:val="en-GB" w:eastAsia="zh-CN"/>
        </w:rPr>
        <w:t>therefore, we think it is necessary</w:t>
      </w:r>
      <w:r>
        <w:rPr>
          <w:lang w:val="en-GB" w:eastAsia="zh-CN"/>
        </w:rPr>
        <w:t xml:space="preserve"> to clarify it</w:t>
      </w:r>
      <w:r w:rsidR="00737213">
        <w:rPr>
          <w:lang w:val="en-GB" w:eastAsia="zh-CN"/>
        </w:rPr>
        <w:t xml:space="preserve"> in RAN1</w:t>
      </w:r>
      <w:r>
        <w:rPr>
          <w:lang w:val="en-GB" w:eastAsia="zh-CN"/>
        </w:rPr>
        <w:t>.</w:t>
      </w:r>
    </w:p>
    <w:p w14:paraId="2D43397A" w14:textId="1CCAEF9B" w:rsidR="00076EA1" w:rsidRPr="00B0456F" w:rsidRDefault="00076EA1" w:rsidP="00076EA1">
      <w:pPr>
        <w:spacing w:beforeLines="50" w:before="120"/>
        <w:rPr>
          <w:b/>
          <w:i/>
          <w:lang w:val="en-GB" w:eastAsia="zh-CN"/>
        </w:rPr>
      </w:pPr>
      <w:r w:rsidRPr="00B0456F">
        <w:rPr>
          <w:b/>
          <w:i/>
          <w:lang w:val="en-GB" w:eastAsia="zh-CN"/>
        </w:rPr>
        <w:t>Proposal 9: Clarify the meaning of the relaxed constraint in RAN1.</w:t>
      </w:r>
    </w:p>
    <w:p w14:paraId="570B73C9" w14:textId="2AD45AF9" w:rsidR="00076EA1" w:rsidRPr="00B0456F" w:rsidRDefault="00737213" w:rsidP="00076EA1">
      <w:pPr>
        <w:spacing w:beforeLines="50" w:before="120"/>
        <w:rPr>
          <w:b/>
          <w:i/>
          <w:lang w:val="en-GB" w:eastAsia="zh-CN"/>
        </w:rPr>
      </w:pPr>
      <w:r w:rsidRPr="00B0456F">
        <w:rPr>
          <w:b/>
          <w:i/>
          <w:lang w:val="en-GB" w:eastAsia="zh-CN"/>
        </w:rPr>
        <w:t>Proposal 10</w:t>
      </w:r>
      <w:r w:rsidR="00076EA1" w:rsidRPr="00B0456F">
        <w:rPr>
          <w:b/>
          <w:i/>
          <w:lang w:val="en-GB" w:eastAsia="zh-CN"/>
        </w:rPr>
        <w:t>: For the clarification on the relaxed constraint, one of the following can be selected:</w:t>
      </w:r>
    </w:p>
    <w:p w14:paraId="4217936E" w14:textId="1DA971F5" w:rsidR="00076EA1" w:rsidRPr="00B0456F" w:rsidRDefault="00076EA1" w:rsidP="00076EA1">
      <w:pPr>
        <w:pStyle w:val="af2"/>
        <w:numPr>
          <w:ilvl w:val="0"/>
          <w:numId w:val="64"/>
        </w:numPr>
        <w:spacing w:beforeLines="50" w:before="120"/>
        <w:ind w:firstLineChars="0"/>
        <w:rPr>
          <w:b/>
          <w:i/>
          <w:lang w:val="en-GB" w:eastAsia="zh-CN"/>
        </w:rPr>
      </w:pPr>
      <w:r w:rsidRPr="00B0456F">
        <w:rPr>
          <w:b/>
          <w:i/>
          <w:lang w:val="en-GB" w:eastAsia="zh-CN"/>
        </w:rPr>
        <w:t xml:space="preserve">The relaxed constraint value is the minimum value of the product of </w:t>
      </w:r>
      <w:r w:rsidRPr="00B0456F">
        <w:rPr>
          <w:b/>
          <w:i/>
          <w:iCs/>
        </w:rPr>
        <w:t>v</w:t>
      </w:r>
      <w:r w:rsidRPr="00B0456F">
        <w:rPr>
          <w:b/>
          <w:i/>
          <w:iCs/>
          <w:vertAlign w:val="subscript"/>
        </w:rPr>
        <w:t>Layers</w:t>
      </w:r>
      <w:r w:rsidRPr="00B0456F">
        <w:rPr>
          <w:b/>
          <w:i/>
        </w:rPr>
        <w:t>·</w:t>
      </w:r>
      <w:r w:rsidRPr="00B0456F">
        <w:rPr>
          <w:b/>
          <w:i/>
          <w:iCs/>
        </w:rPr>
        <w:t>Q</w:t>
      </w:r>
      <w:r w:rsidRPr="00B0456F">
        <w:rPr>
          <w:b/>
          <w:i/>
          <w:iCs/>
          <w:vertAlign w:val="subscript"/>
        </w:rPr>
        <w:t>m</w:t>
      </w:r>
      <w:r w:rsidRPr="00B0456F">
        <w:rPr>
          <w:b/>
          <w:i/>
        </w:rPr>
        <w:t>·</w:t>
      </w:r>
      <w:r w:rsidRPr="00B0456F">
        <w:rPr>
          <w:b/>
          <w:i/>
          <w:iCs/>
        </w:rPr>
        <w:t>f</w:t>
      </w:r>
      <w:r w:rsidRPr="00B0456F">
        <w:rPr>
          <w:b/>
          <w:i/>
          <w:lang w:eastAsia="zh-CN"/>
        </w:rPr>
        <w:t>.</w:t>
      </w:r>
    </w:p>
    <w:p w14:paraId="2BF885C6" w14:textId="1193AAC1" w:rsidR="0091019C" w:rsidRPr="00B0456F" w:rsidRDefault="00076EA1" w:rsidP="00076EA1">
      <w:pPr>
        <w:pStyle w:val="af2"/>
        <w:numPr>
          <w:ilvl w:val="0"/>
          <w:numId w:val="64"/>
        </w:numPr>
        <w:ind w:firstLineChars="0"/>
        <w:rPr>
          <w:b/>
          <w:i/>
          <w:lang w:val="en-GB" w:eastAsia="zh-CN"/>
        </w:rPr>
      </w:pPr>
      <w:r w:rsidRPr="00B0456F">
        <w:rPr>
          <w:b/>
          <w:i/>
          <w:lang w:val="en-GB" w:eastAsia="zh-CN"/>
        </w:rPr>
        <w:t xml:space="preserve">The relaxed constraint value is the only value of the product of </w:t>
      </w:r>
      <w:r w:rsidRPr="00B0456F">
        <w:rPr>
          <w:b/>
          <w:i/>
          <w:iCs/>
        </w:rPr>
        <w:t>v</w:t>
      </w:r>
      <w:r w:rsidRPr="00B0456F">
        <w:rPr>
          <w:b/>
          <w:i/>
          <w:iCs/>
          <w:vertAlign w:val="subscript"/>
        </w:rPr>
        <w:t>Layers</w:t>
      </w:r>
      <w:r w:rsidRPr="00B0456F">
        <w:rPr>
          <w:b/>
          <w:i/>
        </w:rPr>
        <w:t>·</w:t>
      </w:r>
      <w:r w:rsidRPr="00B0456F">
        <w:rPr>
          <w:b/>
          <w:i/>
          <w:iCs/>
        </w:rPr>
        <w:t>Q</w:t>
      </w:r>
      <w:r w:rsidRPr="00B0456F">
        <w:rPr>
          <w:b/>
          <w:i/>
          <w:iCs/>
          <w:vertAlign w:val="subscript"/>
        </w:rPr>
        <w:t>m</w:t>
      </w:r>
      <w:r w:rsidRPr="00B0456F">
        <w:rPr>
          <w:b/>
          <w:i/>
        </w:rPr>
        <w:t>·</w:t>
      </w:r>
      <w:r w:rsidRPr="00B0456F">
        <w:rPr>
          <w:b/>
          <w:i/>
          <w:iCs/>
        </w:rPr>
        <w:t>f</w:t>
      </w:r>
      <w:r w:rsidRPr="00B0456F">
        <w:rPr>
          <w:b/>
          <w:i/>
          <w:lang w:eastAsia="zh-CN"/>
        </w:rPr>
        <w:t xml:space="preserve">. </w:t>
      </w:r>
      <w:r w:rsidRPr="00B0456F">
        <w:rPr>
          <w:b/>
          <w:i/>
          <w:lang w:val="en-GB" w:eastAsia="zh-CN"/>
        </w:rPr>
        <w:t xml:space="preserve"> </w:t>
      </w:r>
    </w:p>
    <w:p w14:paraId="4F358F04" w14:textId="77777777" w:rsidR="00076EA1" w:rsidRPr="00076EA1" w:rsidRDefault="00076EA1" w:rsidP="00076EA1">
      <w:pPr>
        <w:rPr>
          <w:lang w:val="en-GB" w:eastAsia="zh-CN"/>
        </w:rPr>
      </w:pPr>
    </w:p>
    <w:p w14:paraId="4497D82C" w14:textId="77777777" w:rsidR="00F87CBE" w:rsidRPr="00737C81" w:rsidRDefault="00F87CBE" w:rsidP="004C0F4F">
      <w:pPr>
        <w:pStyle w:val="1"/>
        <w:spacing w:after="100"/>
        <w:rPr>
          <w:lang w:eastAsia="zh-CN"/>
        </w:rPr>
      </w:pPr>
      <w:bookmarkStart w:id="7" w:name="_Ref494215420"/>
      <w:bookmarkStart w:id="8" w:name="_Ref502921678"/>
      <w:bookmarkStart w:id="9" w:name="_Ref502921460"/>
      <w:bookmarkEnd w:id="4"/>
      <w:bookmarkEnd w:id="5"/>
      <w:r w:rsidRPr="00737C81">
        <w:rPr>
          <w:lang w:eastAsia="zh-CN"/>
        </w:rPr>
        <w:t>Conclusion</w:t>
      </w:r>
    </w:p>
    <w:p w14:paraId="00E6C951" w14:textId="0044000C"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 proposals:</w:t>
      </w:r>
    </w:p>
    <w:p w14:paraId="44385CDF" w14:textId="77777777" w:rsidR="00D73800" w:rsidRPr="00B0456F" w:rsidRDefault="00D73800" w:rsidP="00D73800">
      <w:pPr>
        <w:tabs>
          <w:tab w:val="left" w:pos="720"/>
        </w:tabs>
        <w:spacing w:after="0"/>
        <w:jc w:val="left"/>
        <w:rPr>
          <w:rFonts w:ascii="Times" w:hAnsi="Times"/>
          <w:b/>
          <w:i/>
          <w:sz w:val="20"/>
          <w:szCs w:val="24"/>
        </w:rPr>
      </w:pPr>
      <w:r w:rsidRPr="00B0456F">
        <w:rPr>
          <w:b/>
          <w:i/>
          <w:color w:val="000000" w:themeColor="text1"/>
          <w:szCs w:val="20"/>
          <w:lang w:eastAsia="zh-CN"/>
        </w:rPr>
        <w:t xml:space="preserve">Proposal 1: </w:t>
      </w:r>
      <w:r w:rsidRPr="00B0456F">
        <w:rPr>
          <w:rFonts w:ascii="Times" w:eastAsia="等线" w:hAnsi="Times"/>
          <w:b/>
          <w:i/>
          <w:sz w:val="20"/>
          <w:szCs w:val="24"/>
          <w:lang w:eastAsia="zh-CN"/>
        </w:rPr>
        <w:t xml:space="preserve">For the “FFS: value(s) of X”, </w:t>
      </w:r>
      <w:r w:rsidRPr="00B0456F">
        <w:rPr>
          <w:rFonts w:ascii="Times" w:eastAsia="MS PGothic" w:hAnsi="Times"/>
          <w:b/>
          <w:i/>
          <w:sz w:val="20"/>
          <w:szCs w:val="24"/>
          <w:lang w:eastAsia="ja-JP"/>
        </w:rPr>
        <w:t>2/1 ms for 15/30kHz SCS is selected.</w:t>
      </w:r>
    </w:p>
    <w:p w14:paraId="414FBC8A" w14:textId="77777777" w:rsidR="00D73800" w:rsidRPr="00B0456F" w:rsidRDefault="00D73800" w:rsidP="00D73800">
      <w:pPr>
        <w:spacing w:beforeLines="50" w:before="120"/>
        <w:rPr>
          <w:b/>
          <w:i/>
          <w:lang w:eastAsia="zh-CN"/>
        </w:rPr>
      </w:pPr>
      <w:r w:rsidRPr="00B0456F">
        <w:rPr>
          <w:b/>
          <w:i/>
          <w:szCs w:val="20"/>
          <w:lang w:eastAsia="zh-CN"/>
        </w:rPr>
        <w:t xml:space="preserve">Proposal 2: </w:t>
      </w:r>
      <w:r w:rsidRPr="00B0456F">
        <w:rPr>
          <w:b/>
          <w:i/>
          <w:lang w:eastAsia="zh-CN"/>
        </w:rPr>
        <w:t>Msg</w:t>
      </w:r>
      <w:r w:rsidRPr="00B0456F">
        <w:rPr>
          <w:rFonts w:hint="eastAsia"/>
          <w:b/>
          <w:i/>
          <w:lang w:eastAsia="zh-CN"/>
        </w:rPr>
        <w:t>1</w:t>
      </w:r>
      <w:r w:rsidRPr="00B0456F">
        <w:rPr>
          <w:b/>
          <w:i/>
          <w:lang w:eastAsia="zh-CN"/>
        </w:rPr>
        <w:t xml:space="preserve"> </w:t>
      </w:r>
      <w:r w:rsidRPr="00B0456F">
        <w:rPr>
          <w:rFonts w:hint="eastAsia"/>
          <w:b/>
          <w:i/>
          <w:lang w:eastAsia="zh-CN"/>
        </w:rPr>
        <w:t>based</w:t>
      </w:r>
      <w:r w:rsidRPr="00B0456F">
        <w:rPr>
          <w:b/>
          <w:i/>
          <w:lang w:eastAsia="zh-CN"/>
        </w:rPr>
        <w:t xml:space="preserve"> early indication for Rel-18 RedCap is supported.</w:t>
      </w:r>
    </w:p>
    <w:p w14:paraId="2B00D8B2" w14:textId="77777777" w:rsidR="00D73800" w:rsidRPr="00B0456F" w:rsidRDefault="00D73800" w:rsidP="00D73800">
      <w:pPr>
        <w:rPr>
          <w:b/>
          <w:i/>
          <w:lang w:eastAsia="zh-CN"/>
        </w:rPr>
      </w:pPr>
      <w:r w:rsidRPr="00B0456F">
        <w:rPr>
          <w:b/>
          <w:i/>
          <w:lang w:eastAsia="zh-CN"/>
        </w:rPr>
        <w:t>Proposal 3: If simultaneous reception of unicast and broadcast PDSCH is allowed for Rel-18 RedCap, it is up to UE to decide the processing periodicity, specification changes are not needed.</w:t>
      </w:r>
    </w:p>
    <w:p w14:paraId="5A85E0FB" w14:textId="77777777" w:rsidR="00D73800" w:rsidRPr="00B0456F" w:rsidRDefault="00D73800" w:rsidP="00D73800">
      <w:pPr>
        <w:rPr>
          <w:b/>
          <w:i/>
          <w:lang w:eastAsia="zh-CN"/>
        </w:rPr>
      </w:pPr>
      <w:r w:rsidRPr="00B0456F">
        <w:rPr>
          <w:b/>
          <w:i/>
          <w:lang w:eastAsia="zh-CN"/>
        </w:rPr>
        <w:t>Proposal 4: If simultaneous reception of unicast and broadcast PDSCH is not allowed, the current spec for FR2 can be a reference.</w:t>
      </w:r>
    </w:p>
    <w:p w14:paraId="5D14DF7D" w14:textId="77777777" w:rsidR="00D73800" w:rsidRPr="00B479A2" w:rsidRDefault="00D73800" w:rsidP="00D73800">
      <w:pPr>
        <w:spacing w:beforeLines="50" w:before="120"/>
        <w:rPr>
          <w:b/>
          <w:i/>
          <w:lang w:eastAsia="zh-CN"/>
        </w:rPr>
      </w:pPr>
      <w:r w:rsidRPr="00B0456F">
        <w:rPr>
          <w:b/>
          <w:i/>
          <w:lang w:eastAsia="zh-CN"/>
        </w:rPr>
        <w:t>Proposal 5: Confirm the working assumption with following modification.</w:t>
      </w:r>
    </w:p>
    <w:p w14:paraId="04CEA43E" w14:textId="77777777" w:rsidR="00D73800" w:rsidRPr="001270B0" w:rsidRDefault="00D73800" w:rsidP="00D73800">
      <w:pPr>
        <w:spacing w:after="0"/>
        <w:rPr>
          <w:b/>
          <w:i/>
          <w:sz w:val="20"/>
          <w:szCs w:val="20"/>
        </w:rPr>
      </w:pPr>
      <w:r w:rsidRPr="001270B0">
        <w:rPr>
          <w:b/>
          <w:i/>
          <w:sz w:val="20"/>
          <w:szCs w:val="20"/>
          <w:highlight w:val="darkYellow"/>
        </w:rPr>
        <w:t>Working assumption:</w:t>
      </w:r>
    </w:p>
    <w:p w14:paraId="067F8C3C" w14:textId="77777777" w:rsidR="00D73800" w:rsidRPr="001270B0" w:rsidRDefault="00D73800" w:rsidP="00D73800">
      <w:pPr>
        <w:numPr>
          <w:ilvl w:val="0"/>
          <w:numId w:val="54"/>
        </w:numPr>
        <w:autoSpaceDE/>
        <w:autoSpaceDN/>
        <w:adjustRightInd/>
        <w:snapToGrid/>
        <w:spacing w:after="0"/>
        <w:rPr>
          <w:b/>
          <w:i/>
          <w:sz w:val="20"/>
          <w:szCs w:val="20"/>
        </w:rPr>
      </w:pPr>
      <w:r w:rsidRPr="001270B0">
        <w:rPr>
          <w:b/>
          <w:i/>
          <w:sz w:val="20"/>
          <w:szCs w:val="20"/>
        </w:rPr>
        <w:t>For UE BB complexity reduction, a UE is able to receive a Msg4 PDSCH resource allocation spanning a bandwidth of more than ~5 MHz per slot.</w:t>
      </w:r>
    </w:p>
    <w:p w14:paraId="663385A1" w14:textId="77777777" w:rsidR="00D73800" w:rsidRPr="001270B0" w:rsidRDefault="00D73800" w:rsidP="00D73800">
      <w:pPr>
        <w:numPr>
          <w:ilvl w:val="1"/>
          <w:numId w:val="54"/>
        </w:numPr>
        <w:autoSpaceDE/>
        <w:autoSpaceDN/>
        <w:adjustRightInd/>
        <w:snapToGrid/>
        <w:spacing w:after="0"/>
        <w:rPr>
          <w:b/>
          <w:lang w:eastAsia="zh-CN"/>
        </w:rPr>
      </w:pPr>
      <w:r w:rsidRPr="001270B0">
        <w:rPr>
          <w:rFonts w:eastAsia="等线"/>
          <w:b/>
          <w:i/>
          <w:sz w:val="20"/>
          <w:szCs w:val="20"/>
          <w:lang w:eastAsia="zh-CN"/>
        </w:rPr>
        <w:t xml:space="preserve">The UE is not </w:t>
      </w:r>
      <w:r w:rsidRPr="001270B0">
        <w:rPr>
          <w:rFonts w:eastAsia="等线"/>
          <w:b/>
          <w:i/>
          <w:strike/>
          <w:color w:val="FF0000"/>
          <w:sz w:val="20"/>
          <w:szCs w:val="20"/>
          <w:lang w:eastAsia="zh-CN"/>
        </w:rPr>
        <w:t>required</w:t>
      </w:r>
      <w:r w:rsidRPr="001270B0">
        <w:rPr>
          <w:rFonts w:eastAsia="等线"/>
          <w:b/>
          <w:i/>
          <w:color w:val="FF0000"/>
          <w:sz w:val="20"/>
          <w:szCs w:val="20"/>
          <w:lang w:eastAsia="zh-CN"/>
        </w:rPr>
        <w:t xml:space="preserve"> expected </w:t>
      </w:r>
      <w:r w:rsidRPr="001270B0">
        <w:rPr>
          <w:rFonts w:eastAsia="等线"/>
          <w:b/>
          <w:i/>
          <w:sz w:val="20"/>
          <w:szCs w:val="20"/>
          <w:lang w:eastAsia="zh-CN"/>
        </w:rPr>
        <w:t>to process a Msg4 PDSCH with a larger number of PRBs than 25 PRBs for 15 kHz SCS and 12 PRBs for 30 kHz SCS.</w:t>
      </w:r>
    </w:p>
    <w:p w14:paraId="619A554B" w14:textId="77777777" w:rsidR="00D73800" w:rsidRPr="00B0456F" w:rsidRDefault="00D73800" w:rsidP="00D73800">
      <w:pPr>
        <w:rPr>
          <w:b/>
          <w:i/>
          <w:lang w:eastAsia="zh-CN"/>
        </w:rPr>
      </w:pPr>
      <w:r w:rsidRPr="00B0456F">
        <w:rPr>
          <w:b/>
          <w:i/>
          <w:lang w:eastAsia="zh-CN"/>
        </w:rPr>
        <w:lastRenderedPageBreak/>
        <w:t>Proposal 6</w:t>
      </w:r>
      <w:r w:rsidRPr="00B0456F">
        <w:rPr>
          <w:rFonts w:hint="eastAsia"/>
          <w:b/>
          <w:i/>
          <w:lang w:eastAsia="zh-CN"/>
        </w:rPr>
        <w:t>：</w:t>
      </w:r>
      <w:r w:rsidRPr="00B0456F">
        <w:rPr>
          <w:b/>
          <w:i/>
          <w:lang w:eastAsia="zh-CN"/>
        </w:rPr>
        <w:t>The MsgB PDSCH bandwidth and number of PRBs are limited in the same way as for Msg4 PDSCH.</w:t>
      </w:r>
    </w:p>
    <w:p w14:paraId="78C6F5FC" w14:textId="77777777" w:rsidR="00D73800" w:rsidRPr="00B0456F" w:rsidRDefault="00D73800" w:rsidP="00D73800">
      <w:pPr>
        <w:spacing w:after="0"/>
        <w:jc w:val="left"/>
        <w:rPr>
          <w:b/>
          <w:i/>
          <w:lang w:eastAsia="zh-CN"/>
        </w:rPr>
      </w:pPr>
      <w:r w:rsidRPr="00B0456F">
        <w:rPr>
          <w:b/>
          <w:i/>
          <w:lang w:eastAsia="zh-CN"/>
        </w:rPr>
        <w:t>Proposal 7</w:t>
      </w:r>
      <w:r w:rsidRPr="00B0456F">
        <w:rPr>
          <w:rFonts w:hint="eastAsia"/>
          <w:b/>
          <w:i/>
          <w:lang w:eastAsia="zh-CN"/>
        </w:rPr>
        <w:t>：</w:t>
      </w:r>
      <w:r w:rsidRPr="00B0456F">
        <w:rPr>
          <w:b/>
          <w:i/>
          <w:lang w:eastAsia="zh-CN"/>
        </w:rPr>
        <w:t>For add-on PR1, the constraint is relaxed to 3.2.</w:t>
      </w:r>
    </w:p>
    <w:p w14:paraId="03D7B94A" w14:textId="77777777" w:rsidR="00D73800" w:rsidRPr="00B0456F" w:rsidRDefault="00D73800" w:rsidP="00D73800">
      <w:pPr>
        <w:spacing w:after="0"/>
        <w:jc w:val="left"/>
        <w:rPr>
          <w:b/>
          <w:i/>
          <w:lang w:eastAsia="zh-CN"/>
        </w:rPr>
      </w:pPr>
      <w:r w:rsidRPr="00B0456F">
        <w:rPr>
          <w:b/>
          <w:i/>
          <w:lang w:eastAsia="zh-CN"/>
        </w:rPr>
        <w:t>Proposal 8</w:t>
      </w:r>
      <w:r w:rsidRPr="00B0456F">
        <w:rPr>
          <w:rFonts w:hint="eastAsia"/>
          <w:b/>
          <w:i/>
          <w:lang w:eastAsia="zh-CN"/>
        </w:rPr>
        <w:t>：</w:t>
      </w:r>
      <w:r w:rsidRPr="00B0456F">
        <w:rPr>
          <w:b/>
          <w:i/>
          <w:lang w:eastAsia="zh-CN"/>
        </w:rPr>
        <w:t>For standalone PR1, the constraint is relaxed to 0.75.</w:t>
      </w:r>
    </w:p>
    <w:p w14:paraId="05EBFF5D" w14:textId="77777777" w:rsidR="00D73800" w:rsidRPr="00B0456F" w:rsidRDefault="00D73800" w:rsidP="00D73800">
      <w:pPr>
        <w:spacing w:beforeLines="50" w:before="120"/>
        <w:rPr>
          <w:b/>
          <w:i/>
          <w:lang w:val="en-GB" w:eastAsia="zh-CN"/>
        </w:rPr>
      </w:pPr>
      <w:r w:rsidRPr="00B0456F">
        <w:rPr>
          <w:b/>
          <w:i/>
          <w:lang w:val="en-GB" w:eastAsia="zh-CN"/>
        </w:rPr>
        <w:t>Proposal 9: Clarify the meaning of the relaxed constraint in RAN1.</w:t>
      </w:r>
    </w:p>
    <w:p w14:paraId="49B03E18" w14:textId="77777777" w:rsidR="00D73800" w:rsidRPr="00B0456F" w:rsidRDefault="00D73800" w:rsidP="00D73800">
      <w:pPr>
        <w:spacing w:beforeLines="50" w:before="120"/>
        <w:rPr>
          <w:b/>
          <w:i/>
          <w:lang w:val="en-GB" w:eastAsia="zh-CN"/>
        </w:rPr>
      </w:pPr>
      <w:r w:rsidRPr="00B0456F">
        <w:rPr>
          <w:b/>
          <w:i/>
          <w:lang w:val="en-GB" w:eastAsia="zh-CN"/>
        </w:rPr>
        <w:t>Proposal 10: For the clarification on the relaxed constraint, one of the following can be selected:</w:t>
      </w:r>
    </w:p>
    <w:p w14:paraId="094AF81D" w14:textId="77777777" w:rsidR="00D73800" w:rsidRPr="00B0456F" w:rsidRDefault="00D73800" w:rsidP="00D73800">
      <w:pPr>
        <w:pStyle w:val="af2"/>
        <w:numPr>
          <w:ilvl w:val="0"/>
          <w:numId w:val="64"/>
        </w:numPr>
        <w:spacing w:beforeLines="50" w:before="120"/>
        <w:ind w:firstLineChars="0"/>
        <w:rPr>
          <w:b/>
          <w:i/>
          <w:lang w:val="en-GB" w:eastAsia="zh-CN"/>
        </w:rPr>
      </w:pPr>
      <w:r w:rsidRPr="00B0456F">
        <w:rPr>
          <w:b/>
          <w:i/>
          <w:lang w:val="en-GB" w:eastAsia="zh-CN"/>
        </w:rPr>
        <w:t xml:space="preserve">The relaxed constraint value is the minimum value of the product of </w:t>
      </w:r>
      <w:r w:rsidRPr="00B0456F">
        <w:rPr>
          <w:b/>
          <w:i/>
          <w:iCs/>
        </w:rPr>
        <w:t>v</w:t>
      </w:r>
      <w:r w:rsidRPr="00B0456F">
        <w:rPr>
          <w:b/>
          <w:i/>
          <w:iCs/>
          <w:vertAlign w:val="subscript"/>
        </w:rPr>
        <w:t>Layers</w:t>
      </w:r>
      <w:r w:rsidRPr="00B0456F">
        <w:rPr>
          <w:b/>
          <w:i/>
        </w:rPr>
        <w:t>·</w:t>
      </w:r>
      <w:r w:rsidRPr="00B0456F">
        <w:rPr>
          <w:b/>
          <w:i/>
          <w:iCs/>
        </w:rPr>
        <w:t>Q</w:t>
      </w:r>
      <w:r w:rsidRPr="00B0456F">
        <w:rPr>
          <w:b/>
          <w:i/>
          <w:iCs/>
          <w:vertAlign w:val="subscript"/>
        </w:rPr>
        <w:t>m</w:t>
      </w:r>
      <w:r w:rsidRPr="00B0456F">
        <w:rPr>
          <w:b/>
          <w:i/>
        </w:rPr>
        <w:t>·</w:t>
      </w:r>
      <w:r w:rsidRPr="00B0456F">
        <w:rPr>
          <w:b/>
          <w:i/>
          <w:iCs/>
        </w:rPr>
        <w:t>f</w:t>
      </w:r>
      <w:r w:rsidRPr="00B0456F">
        <w:rPr>
          <w:b/>
          <w:i/>
          <w:lang w:eastAsia="zh-CN"/>
        </w:rPr>
        <w:t>.</w:t>
      </w:r>
    </w:p>
    <w:p w14:paraId="1C1D1866" w14:textId="77777777" w:rsidR="00D73800" w:rsidRPr="00B0456F" w:rsidRDefault="00D73800" w:rsidP="00D73800">
      <w:pPr>
        <w:pStyle w:val="af2"/>
        <w:numPr>
          <w:ilvl w:val="0"/>
          <w:numId w:val="64"/>
        </w:numPr>
        <w:ind w:firstLineChars="0"/>
        <w:rPr>
          <w:b/>
          <w:i/>
          <w:lang w:val="en-GB" w:eastAsia="zh-CN"/>
        </w:rPr>
      </w:pPr>
      <w:r w:rsidRPr="00B0456F">
        <w:rPr>
          <w:b/>
          <w:i/>
          <w:lang w:val="en-GB" w:eastAsia="zh-CN"/>
        </w:rPr>
        <w:t xml:space="preserve">The relaxed constraint value is the only value of the product of </w:t>
      </w:r>
      <w:r w:rsidRPr="00B0456F">
        <w:rPr>
          <w:b/>
          <w:i/>
          <w:iCs/>
        </w:rPr>
        <w:t>v</w:t>
      </w:r>
      <w:r w:rsidRPr="00B0456F">
        <w:rPr>
          <w:b/>
          <w:i/>
          <w:iCs/>
          <w:vertAlign w:val="subscript"/>
        </w:rPr>
        <w:t>Layers</w:t>
      </w:r>
      <w:r w:rsidRPr="00B0456F">
        <w:rPr>
          <w:b/>
          <w:i/>
        </w:rPr>
        <w:t>·</w:t>
      </w:r>
      <w:r w:rsidRPr="00B0456F">
        <w:rPr>
          <w:b/>
          <w:i/>
          <w:iCs/>
        </w:rPr>
        <w:t>Q</w:t>
      </w:r>
      <w:r w:rsidRPr="00B0456F">
        <w:rPr>
          <w:b/>
          <w:i/>
          <w:iCs/>
          <w:vertAlign w:val="subscript"/>
        </w:rPr>
        <w:t>m</w:t>
      </w:r>
      <w:r w:rsidRPr="00B0456F">
        <w:rPr>
          <w:b/>
          <w:i/>
        </w:rPr>
        <w:t>·</w:t>
      </w:r>
      <w:r w:rsidRPr="00B0456F">
        <w:rPr>
          <w:b/>
          <w:i/>
          <w:iCs/>
        </w:rPr>
        <w:t>f</w:t>
      </w:r>
      <w:r w:rsidRPr="00B0456F">
        <w:rPr>
          <w:b/>
          <w:i/>
          <w:lang w:eastAsia="zh-CN"/>
        </w:rPr>
        <w:t xml:space="preserve">. </w:t>
      </w:r>
      <w:r w:rsidRPr="00B0456F">
        <w:rPr>
          <w:b/>
          <w:i/>
          <w:lang w:val="en-GB" w:eastAsia="zh-CN"/>
        </w:rPr>
        <w:t xml:space="preserve"> </w:t>
      </w:r>
    </w:p>
    <w:p w14:paraId="5D4F851B" w14:textId="7AE5AC29" w:rsidR="00687236" w:rsidRPr="00C81871" w:rsidRDefault="00687236">
      <w:pPr>
        <w:autoSpaceDE/>
        <w:autoSpaceDN/>
        <w:adjustRightInd/>
        <w:snapToGrid/>
        <w:spacing w:after="0"/>
        <w:jc w:val="left"/>
        <w:rPr>
          <w:lang w:eastAsia="zh-CN"/>
        </w:rPr>
      </w:pPr>
      <w:r w:rsidRPr="00C81871">
        <w:rPr>
          <w:lang w:eastAsia="zh-CN"/>
        </w:rPr>
        <w:br w:type="page"/>
      </w:r>
    </w:p>
    <w:p w14:paraId="4EB2518C" w14:textId="77777777" w:rsidR="00F87CBE" w:rsidRPr="00C81871" w:rsidRDefault="00F87CBE" w:rsidP="004C0F4F">
      <w:pPr>
        <w:pStyle w:val="1"/>
        <w:spacing w:after="100"/>
        <w:rPr>
          <w:lang w:eastAsia="zh-CN"/>
        </w:rPr>
      </w:pPr>
      <w:r w:rsidRPr="00C81871">
        <w:rPr>
          <w:lang w:eastAsia="zh-CN"/>
        </w:rPr>
        <w:lastRenderedPageBreak/>
        <w:t xml:space="preserve">Reference </w:t>
      </w:r>
    </w:p>
    <w:bookmarkEnd w:id="7"/>
    <w:bookmarkEnd w:id="8"/>
    <w:bookmarkEnd w:id="9"/>
    <w:p w14:paraId="3AC88DC9" w14:textId="77777777" w:rsidR="00B81DB0" w:rsidRPr="0047171B" w:rsidRDefault="00B81DB0" w:rsidP="00B81DB0">
      <w:pPr>
        <w:pStyle w:val="af2"/>
        <w:numPr>
          <w:ilvl w:val="0"/>
          <w:numId w:val="6"/>
        </w:numPr>
        <w:ind w:firstLineChars="0"/>
        <w:rPr>
          <w:lang w:eastAsia="zh-CN"/>
        </w:rPr>
      </w:pPr>
      <w:r w:rsidRPr="0047171B">
        <w:rPr>
          <w:lang w:eastAsia="zh-CN"/>
        </w:rPr>
        <w:t>RP-223544, Revised WID on Enhanced support of reduced capability NR devices. RAN#98e, December 12-16, 2022.</w:t>
      </w:r>
    </w:p>
    <w:p w14:paraId="1463AA5E" w14:textId="276D4E5C" w:rsidR="0016318E" w:rsidRDefault="0016318E" w:rsidP="0016318E">
      <w:pPr>
        <w:pStyle w:val="af2"/>
        <w:numPr>
          <w:ilvl w:val="0"/>
          <w:numId w:val="6"/>
        </w:numPr>
        <w:ind w:firstLineChars="0"/>
        <w:rPr>
          <w:lang w:eastAsia="zh-CN"/>
        </w:rPr>
      </w:pPr>
      <w:r>
        <w:rPr>
          <w:lang w:eastAsia="zh-CN"/>
        </w:rPr>
        <w:t xml:space="preserve">RAN#99 meeting report, </w:t>
      </w:r>
      <w:r>
        <w:rPr>
          <w:rFonts w:cs="Arial" w:hint="eastAsia"/>
          <w:bCs/>
          <w:sz w:val="24"/>
          <w:lang w:val="en-GB"/>
        </w:rPr>
        <w:t>Rotterdam, Netherlands, March 20-23, 2023</w:t>
      </w:r>
    </w:p>
    <w:p w14:paraId="5802BB59" w14:textId="7102D2F3" w:rsidR="0016318E" w:rsidRDefault="0016318E" w:rsidP="0016318E">
      <w:pPr>
        <w:pStyle w:val="af2"/>
        <w:numPr>
          <w:ilvl w:val="0"/>
          <w:numId w:val="6"/>
        </w:numPr>
        <w:ind w:firstLineChars="0"/>
        <w:rPr>
          <w:lang w:eastAsia="zh-CN"/>
        </w:rPr>
      </w:pPr>
      <w:r>
        <w:rPr>
          <w:rFonts w:hint="eastAsia"/>
          <w:lang w:eastAsia="zh-CN"/>
        </w:rPr>
        <w:t>R</w:t>
      </w:r>
      <w:r>
        <w:rPr>
          <w:lang w:eastAsia="zh-CN"/>
        </w:rPr>
        <w:t xml:space="preserve">P-230778, </w:t>
      </w:r>
      <w:r w:rsidRPr="0016318E">
        <w:rPr>
          <w:lang w:eastAsia="zh-CN"/>
        </w:rPr>
        <w:t>Proposal for PR1 in eRedCap</w:t>
      </w:r>
      <w:r>
        <w:rPr>
          <w:lang w:eastAsia="zh-CN"/>
        </w:rPr>
        <w:t xml:space="preserve">. RAN#99, </w:t>
      </w:r>
      <w:r>
        <w:rPr>
          <w:rFonts w:cs="Arial" w:hint="eastAsia"/>
          <w:bCs/>
          <w:sz w:val="24"/>
          <w:lang w:val="en-GB"/>
        </w:rPr>
        <w:t>Rotterdam, Netherlands, March 20-23, 2023</w:t>
      </w:r>
      <w:r>
        <w:rPr>
          <w:rFonts w:cs="Arial"/>
          <w:bCs/>
          <w:sz w:val="24"/>
          <w:lang w:val="en-GB"/>
        </w:rPr>
        <w:t>.</w:t>
      </w:r>
    </w:p>
    <w:p w14:paraId="7C107EB1" w14:textId="614C8F7B" w:rsidR="002C150D" w:rsidRDefault="002C150D" w:rsidP="002C150D">
      <w:pPr>
        <w:pStyle w:val="af2"/>
        <w:numPr>
          <w:ilvl w:val="0"/>
          <w:numId w:val="6"/>
        </w:numPr>
        <w:ind w:firstLineChars="0"/>
        <w:rPr>
          <w:lang w:eastAsia="zh-CN"/>
        </w:rPr>
      </w:pPr>
      <w:r w:rsidRPr="002C150D">
        <w:rPr>
          <w:lang w:eastAsia="zh-CN"/>
        </w:rPr>
        <w:t>Chair's notes RAN1</w:t>
      </w:r>
      <w:r w:rsidR="000876DB">
        <w:rPr>
          <w:lang w:eastAsia="zh-CN"/>
        </w:rPr>
        <w:t>#</w:t>
      </w:r>
      <w:r w:rsidR="000876DB" w:rsidRPr="002C150D">
        <w:rPr>
          <w:lang w:eastAsia="zh-CN"/>
        </w:rPr>
        <w:t>11</w:t>
      </w:r>
      <w:r w:rsidR="000876DB">
        <w:rPr>
          <w:lang w:eastAsia="zh-CN"/>
        </w:rPr>
        <w:t>2</w:t>
      </w:r>
      <w:r w:rsidRPr="002C150D">
        <w:rPr>
          <w:lang w:eastAsia="zh-CN"/>
        </w:rPr>
        <w:t xml:space="preserve">, </w:t>
      </w:r>
      <w:r w:rsidR="000876DB">
        <w:rPr>
          <w:rFonts w:cs="Arial"/>
          <w:bCs/>
        </w:rPr>
        <w:t>Athens, Greece, 27</w:t>
      </w:r>
      <w:r w:rsidR="000876DB">
        <w:rPr>
          <w:rFonts w:cs="Arial"/>
          <w:bCs/>
          <w:vertAlign w:val="superscript"/>
        </w:rPr>
        <w:t>th</w:t>
      </w:r>
      <w:r w:rsidR="000876DB">
        <w:rPr>
          <w:rFonts w:cs="Arial"/>
          <w:bCs/>
        </w:rPr>
        <w:t xml:space="preserve"> February – 3</w:t>
      </w:r>
      <w:r w:rsidR="000876DB">
        <w:rPr>
          <w:rFonts w:cs="Arial"/>
          <w:bCs/>
          <w:vertAlign w:val="superscript"/>
        </w:rPr>
        <w:t>rd</w:t>
      </w:r>
      <w:r w:rsidR="000876DB">
        <w:rPr>
          <w:rFonts w:cs="Arial"/>
          <w:bCs/>
        </w:rPr>
        <w:t xml:space="preserve"> March 2023</w:t>
      </w:r>
      <w:r>
        <w:rPr>
          <w:lang w:eastAsia="zh-CN"/>
        </w:rPr>
        <w:t>.</w:t>
      </w:r>
    </w:p>
    <w:p w14:paraId="5F59DE8E" w14:textId="2E07ABA4" w:rsidR="00661311" w:rsidRDefault="00661311" w:rsidP="00661311">
      <w:pPr>
        <w:pStyle w:val="af2"/>
        <w:numPr>
          <w:ilvl w:val="0"/>
          <w:numId w:val="6"/>
        </w:numPr>
        <w:ind w:firstLineChars="0"/>
        <w:rPr>
          <w:lang w:eastAsia="zh-CN"/>
        </w:rPr>
      </w:pPr>
      <w:r w:rsidRPr="002C150D">
        <w:rPr>
          <w:lang w:eastAsia="zh-CN"/>
        </w:rPr>
        <w:t>Chair's notes RAN</w:t>
      </w:r>
      <w:r>
        <w:rPr>
          <w:lang w:eastAsia="zh-CN"/>
        </w:rPr>
        <w:t>2#</w:t>
      </w:r>
      <w:r w:rsidRPr="002C150D">
        <w:rPr>
          <w:lang w:eastAsia="zh-CN"/>
        </w:rPr>
        <w:t>1</w:t>
      </w:r>
      <w:r>
        <w:rPr>
          <w:lang w:eastAsia="zh-CN"/>
        </w:rPr>
        <w:t>21</w:t>
      </w:r>
      <w:r w:rsidRPr="002C150D">
        <w:rPr>
          <w:lang w:eastAsia="zh-CN"/>
        </w:rPr>
        <w:t xml:space="preserve">, </w:t>
      </w:r>
      <w:r>
        <w:rPr>
          <w:rFonts w:cs="Arial"/>
          <w:bCs/>
        </w:rPr>
        <w:t>Athens, Greece, 27</w:t>
      </w:r>
      <w:r>
        <w:rPr>
          <w:rFonts w:cs="Arial"/>
          <w:bCs/>
          <w:vertAlign w:val="superscript"/>
        </w:rPr>
        <w:t>th</w:t>
      </w:r>
      <w:r>
        <w:rPr>
          <w:rFonts w:cs="Arial"/>
          <w:bCs/>
        </w:rPr>
        <w:t xml:space="preserve"> February – 3</w:t>
      </w:r>
      <w:r>
        <w:rPr>
          <w:rFonts w:cs="Arial"/>
          <w:bCs/>
          <w:vertAlign w:val="superscript"/>
        </w:rPr>
        <w:t>rd</w:t>
      </w:r>
      <w:r>
        <w:rPr>
          <w:rFonts w:cs="Arial"/>
          <w:bCs/>
        </w:rPr>
        <w:t xml:space="preserve"> March 2023</w:t>
      </w:r>
      <w:r>
        <w:rPr>
          <w:lang w:eastAsia="zh-CN"/>
        </w:rPr>
        <w:t>.</w:t>
      </w:r>
    </w:p>
    <w:p w14:paraId="7BCB2DBD" w14:textId="5B710171" w:rsidR="000A298E" w:rsidRPr="001270B0" w:rsidRDefault="000A298E" w:rsidP="001270B0">
      <w:pPr>
        <w:rPr>
          <w:highlight w:val="yellow"/>
          <w:lang w:eastAsia="zh-CN"/>
        </w:rPr>
      </w:pPr>
    </w:p>
    <w:sectPr w:rsidR="000A298E" w:rsidRPr="001270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20675" w14:textId="77777777" w:rsidR="00BD5364" w:rsidRDefault="00BD5364">
      <w:r>
        <w:separator/>
      </w:r>
    </w:p>
  </w:endnote>
  <w:endnote w:type="continuationSeparator" w:id="0">
    <w:p w14:paraId="2E9F2316" w14:textId="77777777" w:rsidR="00BD5364" w:rsidRDefault="00BD5364">
      <w:r>
        <w:continuationSeparator/>
      </w:r>
    </w:p>
  </w:endnote>
  <w:endnote w:type="continuationNotice" w:id="1">
    <w:p w14:paraId="06639652" w14:textId="77777777" w:rsidR="00BD5364" w:rsidRDefault="00BD5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0E0F9" w14:textId="77777777" w:rsidR="00BD5364" w:rsidRDefault="00BD5364">
      <w:r>
        <w:separator/>
      </w:r>
    </w:p>
  </w:footnote>
  <w:footnote w:type="continuationSeparator" w:id="0">
    <w:p w14:paraId="31BB0899" w14:textId="77777777" w:rsidR="00BD5364" w:rsidRDefault="00BD5364">
      <w:r>
        <w:continuationSeparator/>
      </w:r>
    </w:p>
  </w:footnote>
  <w:footnote w:type="continuationNotice" w:id="1">
    <w:p w14:paraId="5ADB6848" w14:textId="77777777" w:rsidR="00BD5364" w:rsidRDefault="00BD53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B5263"/>
    <w:multiLevelType w:val="hybridMultilevel"/>
    <w:tmpl w:val="C454769E"/>
    <w:lvl w:ilvl="0" w:tplc="2D8A505A">
      <w:start w:val="1"/>
      <w:numFmt w:val="bullet"/>
      <w:lvlText w:val="•"/>
      <w:lvlJc w:val="left"/>
      <w:pPr>
        <w:tabs>
          <w:tab w:val="num" w:pos="720"/>
        </w:tabs>
        <w:ind w:left="720" w:hanging="360"/>
      </w:pPr>
      <w:rPr>
        <w:rFonts w:ascii="Arial" w:hAnsi="Arial" w:hint="default"/>
      </w:rPr>
    </w:lvl>
    <w:lvl w:ilvl="1" w:tplc="EA9288F4">
      <w:start w:val="1"/>
      <w:numFmt w:val="bullet"/>
      <w:lvlText w:val="•"/>
      <w:lvlJc w:val="left"/>
      <w:pPr>
        <w:tabs>
          <w:tab w:val="num" w:pos="1440"/>
        </w:tabs>
        <w:ind w:left="1440" w:hanging="360"/>
      </w:pPr>
      <w:rPr>
        <w:rFonts w:ascii="Arial" w:hAnsi="Arial" w:hint="default"/>
      </w:rPr>
    </w:lvl>
    <w:lvl w:ilvl="2" w:tplc="761EBE26" w:tentative="1">
      <w:start w:val="1"/>
      <w:numFmt w:val="bullet"/>
      <w:lvlText w:val="•"/>
      <w:lvlJc w:val="left"/>
      <w:pPr>
        <w:tabs>
          <w:tab w:val="num" w:pos="2160"/>
        </w:tabs>
        <w:ind w:left="2160" w:hanging="360"/>
      </w:pPr>
      <w:rPr>
        <w:rFonts w:ascii="Arial" w:hAnsi="Arial" w:hint="default"/>
      </w:rPr>
    </w:lvl>
    <w:lvl w:ilvl="3" w:tplc="5D109044" w:tentative="1">
      <w:start w:val="1"/>
      <w:numFmt w:val="bullet"/>
      <w:lvlText w:val="•"/>
      <w:lvlJc w:val="left"/>
      <w:pPr>
        <w:tabs>
          <w:tab w:val="num" w:pos="2880"/>
        </w:tabs>
        <w:ind w:left="2880" w:hanging="360"/>
      </w:pPr>
      <w:rPr>
        <w:rFonts w:ascii="Arial" w:hAnsi="Arial" w:hint="default"/>
      </w:rPr>
    </w:lvl>
    <w:lvl w:ilvl="4" w:tplc="2438D326" w:tentative="1">
      <w:start w:val="1"/>
      <w:numFmt w:val="bullet"/>
      <w:lvlText w:val="•"/>
      <w:lvlJc w:val="left"/>
      <w:pPr>
        <w:tabs>
          <w:tab w:val="num" w:pos="3600"/>
        </w:tabs>
        <w:ind w:left="3600" w:hanging="360"/>
      </w:pPr>
      <w:rPr>
        <w:rFonts w:ascii="Arial" w:hAnsi="Arial" w:hint="default"/>
      </w:rPr>
    </w:lvl>
    <w:lvl w:ilvl="5" w:tplc="ECB45708" w:tentative="1">
      <w:start w:val="1"/>
      <w:numFmt w:val="bullet"/>
      <w:lvlText w:val="•"/>
      <w:lvlJc w:val="left"/>
      <w:pPr>
        <w:tabs>
          <w:tab w:val="num" w:pos="4320"/>
        </w:tabs>
        <w:ind w:left="4320" w:hanging="360"/>
      </w:pPr>
      <w:rPr>
        <w:rFonts w:ascii="Arial" w:hAnsi="Arial" w:hint="default"/>
      </w:rPr>
    </w:lvl>
    <w:lvl w:ilvl="6" w:tplc="35683728" w:tentative="1">
      <w:start w:val="1"/>
      <w:numFmt w:val="bullet"/>
      <w:lvlText w:val="•"/>
      <w:lvlJc w:val="left"/>
      <w:pPr>
        <w:tabs>
          <w:tab w:val="num" w:pos="5040"/>
        </w:tabs>
        <w:ind w:left="5040" w:hanging="360"/>
      </w:pPr>
      <w:rPr>
        <w:rFonts w:ascii="Arial" w:hAnsi="Arial" w:hint="default"/>
      </w:rPr>
    </w:lvl>
    <w:lvl w:ilvl="7" w:tplc="64D4A9AC" w:tentative="1">
      <w:start w:val="1"/>
      <w:numFmt w:val="bullet"/>
      <w:lvlText w:val="•"/>
      <w:lvlJc w:val="left"/>
      <w:pPr>
        <w:tabs>
          <w:tab w:val="num" w:pos="5760"/>
        </w:tabs>
        <w:ind w:left="5760" w:hanging="360"/>
      </w:pPr>
      <w:rPr>
        <w:rFonts w:ascii="Arial" w:hAnsi="Arial" w:hint="default"/>
      </w:rPr>
    </w:lvl>
    <w:lvl w:ilvl="8" w:tplc="D67830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84DAC"/>
    <w:multiLevelType w:val="hybridMultilevel"/>
    <w:tmpl w:val="092C279A"/>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E393B"/>
    <w:multiLevelType w:val="hybridMultilevel"/>
    <w:tmpl w:val="B2DAD80C"/>
    <w:lvl w:ilvl="0" w:tplc="E6945F8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4D785C"/>
    <w:multiLevelType w:val="multilevel"/>
    <w:tmpl w:val="274D7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E30494"/>
    <w:multiLevelType w:val="hybridMultilevel"/>
    <w:tmpl w:val="92E03DF0"/>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073AA"/>
    <w:multiLevelType w:val="hybridMultilevel"/>
    <w:tmpl w:val="3DDA36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706A8"/>
    <w:multiLevelType w:val="hybridMultilevel"/>
    <w:tmpl w:val="2A88FC88"/>
    <w:lvl w:ilvl="0" w:tplc="9312B686">
      <w:start w:val="1"/>
      <w:numFmt w:val="bullet"/>
      <w:lvlText w:val="•"/>
      <w:lvlJc w:val="left"/>
      <w:pPr>
        <w:tabs>
          <w:tab w:val="num" w:pos="720"/>
        </w:tabs>
        <w:ind w:left="720" w:hanging="360"/>
      </w:pPr>
      <w:rPr>
        <w:rFonts w:ascii="Arial" w:hAnsi="Arial" w:hint="default"/>
      </w:rPr>
    </w:lvl>
    <w:lvl w:ilvl="1" w:tplc="BC0E167C">
      <w:start w:val="1"/>
      <w:numFmt w:val="bullet"/>
      <w:lvlText w:val="•"/>
      <w:lvlJc w:val="left"/>
      <w:pPr>
        <w:tabs>
          <w:tab w:val="num" w:pos="1440"/>
        </w:tabs>
        <w:ind w:left="1440" w:hanging="360"/>
      </w:pPr>
      <w:rPr>
        <w:rFonts w:ascii="Arial" w:hAnsi="Arial" w:hint="default"/>
      </w:rPr>
    </w:lvl>
    <w:lvl w:ilvl="2" w:tplc="F5A673BE" w:tentative="1">
      <w:start w:val="1"/>
      <w:numFmt w:val="bullet"/>
      <w:lvlText w:val="•"/>
      <w:lvlJc w:val="left"/>
      <w:pPr>
        <w:tabs>
          <w:tab w:val="num" w:pos="2160"/>
        </w:tabs>
        <w:ind w:left="2160" w:hanging="360"/>
      </w:pPr>
      <w:rPr>
        <w:rFonts w:ascii="Arial" w:hAnsi="Arial" w:hint="default"/>
      </w:rPr>
    </w:lvl>
    <w:lvl w:ilvl="3" w:tplc="CDAE1712" w:tentative="1">
      <w:start w:val="1"/>
      <w:numFmt w:val="bullet"/>
      <w:lvlText w:val="•"/>
      <w:lvlJc w:val="left"/>
      <w:pPr>
        <w:tabs>
          <w:tab w:val="num" w:pos="2880"/>
        </w:tabs>
        <w:ind w:left="2880" w:hanging="360"/>
      </w:pPr>
      <w:rPr>
        <w:rFonts w:ascii="Arial" w:hAnsi="Arial" w:hint="default"/>
      </w:rPr>
    </w:lvl>
    <w:lvl w:ilvl="4" w:tplc="8E90985A" w:tentative="1">
      <w:start w:val="1"/>
      <w:numFmt w:val="bullet"/>
      <w:lvlText w:val="•"/>
      <w:lvlJc w:val="left"/>
      <w:pPr>
        <w:tabs>
          <w:tab w:val="num" w:pos="3600"/>
        </w:tabs>
        <w:ind w:left="3600" w:hanging="360"/>
      </w:pPr>
      <w:rPr>
        <w:rFonts w:ascii="Arial" w:hAnsi="Arial" w:hint="default"/>
      </w:rPr>
    </w:lvl>
    <w:lvl w:ilvl="5" w:tplc="4F3E8826" w:tentative="1">
      <w:start w:val="1"/>
      <w:numFmt w:val="bullet"/>
      <w:lvlText w:val="•"/>
      <w:lvlJc w:val="left"/>
      <w:pPr>
        <w:tabs>
          <w:tab w:val="num" w:pos="4320"/>
        </w:tabs>
        <w:ind w:left="4320" w:hanging="360"/>
      </w:pPr>
      <w:rPr>
        <w:rFonts w:ascii="Arial" w:hAnsi="Arial" w:hint="default"/>
      </w:rPr>
    </w:lvl>
    <w:lvl w:ilvl="6" w:tplc="7D24381C" w:tentative="1">
      <w:start w:val="1"/>
      <w:numFmt w:val="bullet"/>
      <w:lvlText w:val="•"/>
      <w:lvlJc w:val="left"/>
      <w:pPr>
        <w:tabs>
          <w:tab w:val="num" w:pos="5040"/>
        </w:tabs>
        <w:ind w:left="5040" w:hanging="360"/>
      </w:pPr>
      <w:rPr>
        <w:rFonts w:ascii="Arial" w:hAnsi="Arial" w:hint="default"/>
      </w:rPr>
    </w:lvl>
    <w:lvl w:ilvl="7" w:tplc="F492111A" w:tentative="1">
      <w:start w:val="1"/>
      <w:numFmt w:val="bullet"/>
      <w:lvlText w:val="•"/>
      <w:lvlJc w:val="left"/>
      <w:pPr>
        <w:tabs>
          <w:tab w:val="num" w:pos="5760"/>
        </w:tabs>
        <w:ind w:left="5760" w:hanging="360"/>
      </w:pPr>
      <w:rPr>
        <w:rFonts w:ascii="Arial" w:hAnsi="Arial" w:hint="default"/>
      </w:rPr>
    </w:lvl>
    <w:lvl w:ilvl="8" w:tplc="64A802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B75A8"/>
    <w:multiLevelType w:val="hybridMultilevel"/>
    <w:tmpl w:val="3DF2D906"/>
    <w:lvl w:ilvl="0" w:tplc="F1CA89D6">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E01AF0"/>
    <w:multiLevelType w:val="hybridMultilevel"/>
    <w:tmpl w:val="1FAEDC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396F5B"/>
    <w:multiLevelType w:val="hybridMultilevel"/>
    <w:tmpl w:val="98380E16"/>
    <w:lvl w:ilvl="0" w:tplc="CEC85BC6">
      <w:start w:val="1"/>
      <w:numFmt w:val="bullet"/>
      <w:lvlText w:val="•"/>
      <w:lvlJc w:val="left"/>
      <w:pPr>
        <w:tabs>
          <w:tab w:val="num" w:pos="720"/>
        </w:tabs>
        <w:ind w:left="720" w:hanging="360"/>
      </w:pPr>
      <w:rPr>
        <w:rFonts w:ascii="Arial" w:hAnsi="Arial" w:hint="default"/>
      </w:rPr>
    </w:lvl>
    <w:lvl w:ilvl="1" w:tplc="55C4C004">
      <w:start w:val="1"/>
      <w:numFmt w:val="bullet"/>
      <w:lvlText w:val="•"/>
      <w:lvlJc w:val="left"/>
      <w:pPr>
        <w:tabs>
          <w:tab w:val="num" w:pos="1440"/>
        </w:tabs>
        <w:ind w:left="1440" w:hanging="360"/>
      </w:pPr>
      <w:rPr>
        <w:rFonts w:ascii="Arial" w:hAnsi="Arial" w:hint="default"/>
      </w:rPr>
    </w:lvl>
    <w:lvl w:ilvl="2" w:tplc="F6D00E3C" w:tentative="1">
      <w:start w:val="1"/>
      <w:numFmt w:val="bullet"/>
      <w:lvlText w:val="•"/>
      <w:lvlJc w:val="left"/>
      <w:pPr>
        <w:tabs>
          <w:tab w:val="num" w:pos="2160"/>
        </w:tabs>
        <w:ind w:left="2160" w:hanging="360"/>
      </w:pPr>
      <w:rPr>
        <w:rFonts w:ascii="Arial" w:hAnsi="Arial" w:hint="default"/>
      </w:rPr>
    </w:lvl>
    <w:lvl w:ilvl="3" w:tplc="6F8238AA" w:tentative="1">
      <w:start w:val="1"/>
      <w:numFmt w:val="bullet"/>
      <w:lvlText w:val="•"/>
      <w:lvlJc w:val="left"/>
      <w:pPr>
        <w:tabs>
          <w:tab w:val="num" w:pos="2880"/>
        </w:tabs>
        <w:ind w:left="2880" w:hanging="360"/>
      </w:pPr>
      <w:rPr>
        <w:rFonts w:ascii="Arial" w:hAnsi="Arial" w:hint="default"/>
      </w:rPr>
    </w:lvl>
    <w:lvl w:ilvl="4" w:tplc="1A962C1A" w:tentative="1">
      <w:start w:val="1"/>
      <w:numFmt w:val="bullet"/>
      <w:lvlText w:val="•"/>
      <w:lvlJc w:val="left"/>
      <w:pPr>
        <w:tabs>
          <w:tab w:val="num" w:pos="3600"/>
        </w:tabs>
        <w:ind w:left="3600" w:hanging="360"/>
      </w:pPr>
      <w:rPr>
        <w:rFonts w:ascii="Arial" w:hAnsi="Arial" w:hint="default"/>
      </w:rPr>
    </w:lvl>
    <w:lvl w:ilvl="5" w:tplc="4C560322" w:tentative="1">
      <w:start w:val="1"/>
      <w:numFmt w:val="bullet"/>
      <w:lvlText w:val="•"/>
      <w:lvlJc w:val="left"/>
      <w:pPr>
        <w:tabs>
          <w:tab w:val="num" w:pos="4320"/>
        </w:tabs>
        <w:ind w:left="4320" w:hanging="360"/>
      </w:pPr>
      <w:rPr>
        <w:rFonts w:ascii="Arial" w:hAnsi="Arial" w:hint="default"/>
      </w:rPr>
    </w:lvl>
    <w:lvl w:ilvl="6" w:tplc="909C22BC" w:tentative="1">
      <w:start w:val="1"/>
      <w:numFmt w:val="bullet"/>
      <w:lvlText w:val="•"/>
      <w:lvlJc w:val="left"/>
      <w:pPr>
        <w:tabs>
          <w:tab w:val="num" w:pos="5040"/>
        </w:tabs>
        <w:ind w:left="5040" w:hanging="360"/>
      </w:pPr>
      <w:rPr>
        <w:rFonts w:ascii="Arial" w:hAnsi="Arial" w:hint="default"/>
      </w:rPr>
    </w:lvl>
    <w:lvl w:ilvl="7" w:tplc="FED02FCC" w:tentative="1">
      <w:start w:val="1"/>
      <w:numFmt w:val="bullet"/>
      <w:lvlText w:val="•"/>
      <w:lvlJc w:val="left"/>
      <w:pPr>
        <w:tabs>
          <w:tab w:val="num" w:pos="5760"/>
        </w:tabs>
        <w:ind w:left="5760" w:hanging="360"/>
      </w:pPr>
      <w:rPr>
        <w:rFonts w:ascii="Arial" w:hAnsi="Arial" w:hint="default"/>
      </w:rPr>
    </w:lvl>
    <w:lvl w:ilvl="8" w:tplc="00C0FF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9841EE"/>
    <w:multiLevelType w:val="hybridMultilevel"/>
    <w:tmpl w:val="0D142BBA"/>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AE7C41"/>
    <w:multiLevelType w:val="hybridMultilevel"/>
    <w:tmpl w:val="3526654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D4F60"/>
    <w:multiLevelType w:val="hybridMultilevel"/>
    <w:tmpl w:val="A4FE5548"/>
    <w:lvl w:ilvl="0" w:tplc="3DCAFDE6">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206061"/>
    <w:multiLevelType w:val="hybridMultilevel"/>
    <w:tmpl w:val="7A929F52"/>
    <w:lvl w:ilvl="0" w:tplc="9AD44BA2">
      <w:start w:val="1"/>
      <w:numFmt w:val="bullet"/>
      <w:lvlText w:val="•"/>
      <w:lvlJc w:val="left"/>
      <w:pPr>
        <w:tabs>
          <w:tab w:val="num" w:pos="720"/>
        </w:tabs>
        <w:ind w:left="720" w:hanging="360"/>
      </w:pPr>
      <w:rPr>
        <w:rFonts w:ascii="Arial" w:hAnsi="Arial" w:hint="default"/>
      </w:rPr>
    </w:lvl>
    <w:lvl w:ilvl="1" w:tplc="16BC8EC2">
      <w:start w:val="1"/>
      <w:numFmt w:val="bullet"/>
      <w:lvlText w:val="•"/>
      <w:lvlJc w:val="left"/>
      <w:pPr>
        <w:tabs>
          <w:tab w:val="num" w:pos="1440"/>
        </w:tabs>
        <w:ind w:left="1440" w:hanging="360"/>
      </w:pPr>
      <w:rPr>
        <w:rFonts w:ascii="Arial" w:hAnsi="Arial" w:hint="default"/>
      </w:rPr>
    </w:lvl>
    <w:lvl w:ilvl="2" w:tplc="18745A30" w:tentative="1">
      <w:start w:val="1"/>
      <w:numFmt w:val="bullet"/>
      <w:lvlText w:val="•"/>
      <w:lvlJc w:val="left"/>
      <w:pPr>
        <w:tabs>
          <w:tab w:val="num" w:pos="2160"/>
        </w:tabs>
        <w:ind w:left="2160" w:hanging="360"/>
      </w:pPr>
      <w:rPr>
        <w:rFonts w:ascii="Arial" w:hAnsi="Arial" w:hint="default"/>
      </w:rPr>
    </w:lvl>
    <w:lvl w:ilvl="3" w:tplc="76CE3BA4" w:tentative="1">
      <w:start w:val="1"/>
      <w:numFmt w:val="bullet"/>
      <w:lvlText w:val="•"/>
      <w:lvlJc w:val="left"/>
      <w:pPr>
        <w:tabs>
          <w:tab w:val="num" w:pos="2880"/>
        </w:tabs>
        <w:ind w:left="2880" w:hanging="360"/>
      </w:pPr>
      <w:rPr>
        <w:rFonts w:ascii="Arial" w:hAnsi="Arial" w:hint="default"/>
      </w:rPr>
    </w:lvl>
    <w:lvl w:ilvl="4" w:tplc="75B03DA0" w:tentative="1">
      <w:start w:val="1"/>
      <w:numFmt w:val="bullet"/>
      <w:lvlText w:val="•"/>
      <w:lvlJc w:val="left"/>
      <w:pPr>
        <w:tabs>
          <w:tab w:val="num" w:pos="3600"/>
        </w:tabs>
        <w:ind w:left="3600" w:hanging="360"/>
      </w:pPr>
      <w:rPr>
        <w:rFonts w:ascii="Arial" w:hAnsi="Arial" w:hint="default"/>
      </w:rPr>
    </w:lvl>
    <w:lvl w:ilvl="5" w:tplc="A1E696FC" w:tentative="1">
      <w:start w:val="1"/>
      <w:numFmt w:val="bullet"/>
      <w:lvlText w:val="•"/>
      <w:lvlJc w:val="left"/>
      <w:pPr>
        <w:tabs>
          <w:tab w:val="num" w:pos="4320"/>
        </w:tabs>
        <w:ind w:left="4320" w:hanging="360"/>
      </w:pPr>
      <w:rPr>
        <w:rFonts w:ascii="Arial" w:hAnsi="Arial" w:hint="default"/>
      </w:rPr>
    </w:lvl>
    <w:lvl w:ilvl="6" w:tplc="D50A9BE6" w:tentative="1">
      <w:start w:val="1"/>
      <w:numFmt w:val="bullet"/>
      <w:lvlText w:val="•"/>
      <w:lvlJc w:val="left"/>
      <w:pPr>
        <w:tabs>
          <w:tab w:val="num" w:pos="5040"/>
        </w:tabs>
        <w:ind w:left="5040" w:hanging="360"/>
      </w:pPr>
      <w:rPr>
        <w:rFonts w:ascii="Arial" w:hAnsi="Arial" w:hint="default"/>
      </w:rPr>
    </w:lvl>
    <w:lvl w:ilvl="7" w:tplc="4EAEDCDE" w:tentative="1">
      <w:start w:val="1"/>
      <w:numFmt w:val="bullet"/>
      <w:lvlText w:val="•"/>
      <w:lvlJc w:val="left"/>
      <w:pPr>
        <w:tabs>
          <w:tab w:val="num" w:pos="5760"/>
        </w:tabs>
        <w:ind w:left="5760" w:hanging="360"/>
      </w:pPr>
      <w:rPr>
        <w:rFonts w:ascii="Arial" w:hAnsi="Arial" w:hint="default"/>
      </w:rPr>
    </w:lvl>
    <w:lvl w:ilvl="8" w:tplc="ED3E27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5A3077"/>
    <w:multiLevelType w:val="hybridMultilevel"/>
    <w:tmpl w:val="21005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18C5F45"/>
    <w:multiLevelType w:val="hybridMultilevel"/>
    <w:tmpl w:val="563A5D2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35F1C"/>
    <w:multiLevelType w:val="multilevel"/>
    <w:tmpl w:val="E7EC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002FAA"/>
    <w:multiLevelType w:val="hybridMultilevel"/>
    <w:tmpl w:val="0C10204A"/>
    <w:lvl w:ilvl="0" w:tplc="24F8B6C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8"/>
  </w:num>
  <w:num w:numId="2">
    <w:abstractNumId w:val="47"/>
  </w:num>
  <w:num w:numId="3">
    <w:abstractNumId w:val="42"/>
  </w:num>
  <w:num w:numId="4">
    <w:abstractNumId w:val="43"/>
  </w:num>
  <w:num w:numId="5">
    <w:abstractNumId w:val="29"/>
  </w:num>
  <w:num w:numId="6">
    <w:abstractNumId w:val="10"/>
  </w:num>
  <w:num w:numId="7">
    <w:abstractNumId w:val="25"/>
  </w:num>
  <w:num w:numId="8">
    <w:abstractNumId w:val="44"/>
  </w:num>
  <w:num w:numId="9">
    <w:abstractNumId w:val="1"/>
  </w:num>
  <w:num w:numId="10">
    <w:abstractNumId w:val="26"/>
  </w:num>
  <w:num w:numId="11">
    <w:abstractNumId w:val="2"/>
  </w:num>
  <w:num w:numId="12">
    <w:abstractNumId w:val="32"/>
  </w:num>
  <w:num w:numId="13">
    <w:abstractNumId w:val="23"/>
  </w:num>
  <w:num w:numId="14">
    <w:abstractNumId w:val="38"/>
  </w:num>
  <w:num w:numId="15">
    <w:abstractNumId w:val="27"/>
  </w:num>
  <w:num w:numId="16">
    <w:abstractNumId w:val="7"/>
  </w:num>
  <w:num w:numId="17">
    <w:abstractNumId w:val="19"/>
  </w:num>
  <w:num w:numId="18">
    <w:abstractNumId w:val="28"/>
  </w:num>
  <w:num w:numId="19">
    <w:abstractNumId w:val="30"/>
  </w:num>
  <w:num w:numId="20">
    <w:abstractNumId w:val="45"/>
  </w:num>
  <w:num w:numId="21">
    <w:abstractNumId w:val="5"/>
  </w:num>
  <w:num w:numId="22">
    <w:abstractNumId w:val="6"/>
  </w:num>
  <w:num w:numId="23">
    <w:abstractNumId w:val="22"/>
  </w:num>
  <w:num w:numId="24">
    <w:abstractNumId w:val="9"/>
  </w:num>
  <w:num w:numId="25">
    <w:abstractNumId w:val="15"/>
  </w:num>
  <w:num w:numId="26">
    <w:abstractNumId w:val="17"/>
  </w:num>
  <w:num w:numId="27">
    <w:abstractNumId w:val="49"/>
  </w:num>
  <w:num w:numId="28">
    <w:abstractNumId w:val="29"/>
  </w:num>
  <w:num w:numId="29">
    <w:abstractNumId w:val="29"/>
  </w:num>
  <w:num w:numId="30">
    <w:abstractNumId w:val="34"/>
  </w:num>
  <w:num w:numId="31">
    <w:abstractNumId w:val="12"/>
  </w:num>
  <w:num w:numId="32">
    <w:abstractNumId w:val="46"/>
  </w:num>
  <w:num w:numId="33">
    <w:abstractNumId w:val="50"/>
  </w:num>
  <w:num w:numId="34">
    <w:abstractNumId w:val="29"/>
  </w:num>
  <w:num w:numId="35">
    <w:abstractNumId w:val="24"/>
  </w:num>
  <w:num w:numId="36">
    <w:abstractNumId w:val="29"/>
  </w:num>
  <w:num w:numId="37">
    <w:abstractNumId w:val="29"/>
  </w:num>
  <w:num w:numId="38">
    <w:abstractNumId w:val="29"/>
  </w:num>
  <w:num w:numId="39">
    <w:abstractNumId w:val="37"/>
  </w:num>
  <w:num w:numId="40">
    <w:abstractNumId w:val="0"/>
  </w:num>
  <w:num w:numId="41">
    <w:abstractNumId w:val="20"/>
  </w:num>
  <w:num w:numId="42">
    <w:abstractNumId w:val="35"/>
  </w:num>
  <w:num w:numId="43">
    <w:abstractNumId w:val="16"/>
  </w:num>
  <w:num w:numId="44">
    <w:abstractNumId w:val="3"/>
  </w:num>
  <w:num w:numId="45">
    <w:abstractNumId w:val="21"/>
  </w:num>
  <w:num w:numId="46">
    <w:abstractNumId w:val="33"/>
  </w:num>
  <w:num w:numId="47">
    <w:abstractNumId w:val="11"/>
  </w:num>
  <w:num w:numId="48">
    <w:abstractNumId w:val="41"/>
  </w:num>
  <w:num w:numId="49">
    <w:abstractNumId w:val="29"/>
  </w:num>
  <w:num w:numId="50">
    <w:abstractNumId w:val="4"/>
  </w:num>
  <w:num w:numId="51">
    <w:abstractNumId w:val="29"/>
  </w:num>
  <w:num w:numId="52">
    <w:abstractNumId w:val="29"/>
  </w:num>
  <w:num w:numId="53">
    <w:abstractNumId w:val="29"/>
  </w:num>
  <w:num w:numId="54">
    <w:abstractNumId w:val="8"/>
  </w:num>
  <w:num w:numId="55">
    <w:abstractNumId w:val="29"/>
  </w:num>
  <w:num w:numId="56">
    <w:abstractNumId w:val="48"/>
  </w:num>
  <w:num w:numId="57">
    <w:abstractNumId w:val="39"/>
  </w:num>
  <w:num w:numId="58">
    <w:abstractNumId w:val="39"/>
  </w:num>
  <w:num w:numId="59">
    <w:abstractNumId w:val="36"/>
  </w:num>
  <w:num w:numId="60">
    <w:abstractNumId w:val="31"/>
  </w:num>
  <w:num w:numId="61">
    <w:abstractNumId w:val="51"/>
  </w:num>
  <w:num w:numId="62">
    <w:abstractNumId w:val="14"/>
  </w:num>
  <w:num w:numId="63">
    <w:abstractNumId w:val="13"/>
  </w:num>
  <w:num w:numId="64">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1D44"/>
    <w:rsid w:val="006827B4"/>
    <w:rsid w:val="00682E14"/>
    <w:rsid w:val="00682FBE"/>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5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3E71-2BD6-4252-BDA4-52652ECDD053}">
  <ds:schemaRefs>
    <ds:schemaRef ds:uri="http://schemas.openxmlformats.org/officeDocument/2006/bibliography"/>
  </ds:schemaRefs>
</ds:datastoreItem>
</file>

<file path=customXml/itemProps2.xml><?xml version="1.0" encoding="utf-8"?>
<ds:datastoreItem xmlns:ds="http://schemas.openxmlformats.org/officeDocument/2006/customXml" ds:itemID="{C39254B0-89AB-4245-BB2A-871AE93EA0B8}">
  <ds:schemaRefs>
    <ds:schemaRef ds:uri="http://schemas.openxmlformats.org/officeDocument/2006/bibliography"/>
  </ds:schemaRefs>
</ds:datastoreItem>
</file>

<file path=customXml/itemProps3.xml><?xml version="1.0" encoding="utf-8"?>
<ds:datastoreItem xmlns:ds="http://schemas.openxmlformats.org/officeDocument/2006/customXml" ds:itemID="{FFE31CFE-1C74-4D6C-8C15-ACD7E220E3A5}">
  <ds:schemaRefs>
    <ds:schemaRef ds:uri="http://schemas.openxmlformats.org/officeDocument/2006/bibliography"/>
  </ds:schemaRefs>
</ds:datastoreItem>
</file>

<file path=customXml/itemProps4.xml><?xml version="1.0" encoding="utf-8"?>
<ds:datastoreItem xmlns:ds="http://schemas.openxmlformats.org/officeDocument/2006/customXml" ds:itemID="{A5AA0E91-29B7-43CA-A72D-3C7FFED1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2023-04-07T10:46:00Z</dcterms:created>
  <dcterms:modified xsi:type="dcterms:W3CDTF">2023-04-07T10:46:00Z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